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AA8B" w14:textId="77777777" w:rsidR="007E1FD8" w:rsidRDefault="007C09BD">
      <w:pPr>
        <w:widowControl w:val="0"/>
        <w:suppressAutoHyphens/>
        <w:ind w:firstLine="5216"/>
        <w:rPr>
          <w:sz w:val="20"/>
          <w:lang w:eastAsia="ar-SA"/>
        </w:rPr>
      </w:pPr>
      <w:r>
        <w:rPr>
          <w:sz w:val="20"/>
          <w:lang w:eastAsia="ar-SA"/>
        </w:rPr>
        <w:t>Forma patvirtinta</w:t>
      </w:r>
    </w:p>
    <w:p w14:paraId="552A4DA7" w14:textId="77777777" w:rsidR="007E1FD8" w:rsidRDefault="007C09BD">
      <w:pPr>
        <w:widowControl w:val="0"/>
        <w:suppressAutoHyphens/>
        <w:ind w:firstLine="5216"/>
        <w:rPr>
          <w:spacing w:val="-1"/>
          <w:sz w:val="20"/>
          <w:lang w:eastAsia="ar-SA"/>
        </w:rPr>
      </w:pPr>
      <w:r>
        <w:rPr>
          <w:spacing w:val="-1"/>
          <w:sz w:val="20"/>
          <w:lang w:eastAsia="ar-SA"/>
        </w:rPr>
        <w:t xml:space="preserve">Lietuvos kino centro prie Kultūros </w:t>
      </w:r>
    </w:p>
    <w:p w14:paraId="5BFCAABD" w14:textId="77777777" w:rsidR="007E1FD8" w:rsidRDefault="007C09BD">
      <w:pPr>
        <w:widowControl w:val="0"/>
        <w:suppressAutoHyphens/>
        <w:ind w:firstLine="5216"/>
        <w:rPr>
          <w:spacing w:val="-1"/>
          <w:sz w:val="20"/>
          <w:lang w:eastAsia="ar-SA"/>
        </w:rPr>
      </w:pPr>
      <w:r>
        <w:rPr>
          <w:spacing w:val="-1"/>
          <w:sz w:val="20"/>
          <w:lang w:eastAsia="ar-SA"/>
        </w:rPr>
        <w:t xml:space="preserve">ministerijos direktoriaus </w:t>
      </w:r>
    </w:p>
    <w:p w14:paraId="65E9A8C5" w14:textId="55460D70" w:rsidR="007E1FD8" w:rsidRPr="00691414" w:rsidRDefault="007C09BD" w:rsidP="6D331BDF">
      <w:pPr>
        <w:widowControl w:val="0"/>
        <w:suppressAutoHyphens/>
        <w:ind w:firstLine="5216"/>
        <w:rPr>
          <w:spacing w:val="-1"/>
          <w:sz w:val="20"/>
          <w:lang w:eastAsia="ar-SA"/>
        </w:rPr>
      </w:pPr>
      <w:r w:rsidRPr="6D331BDF">
        <w:rPr>
          <w:spacing w:val="-1"/>
          <w:sz w:val="20"/>
          <w:lang w:eastAsia="ar-SA"/>
        </w:rPr>
        <w:t>202</w:t>
      </w:r>
      <w:r w:rsidR="00317A83" w:rsidRPr="6D331BDF">
        <w:rPr>
          <w:spacing w:val="-1"/>
          <w:sz w:val="20"/>
          <w:lang w:eastAsia="ar-SA"/>
        </w:rPr>
        <w:t>5</w:t>
      </w:r>
      <w:r w:rsidRPr="6D331BDF">
        <w:rPr>
          <w:spacing w:val="-1"/>
          <w:sz w:val="20"/>
          <w:lang w:eastAsia="ar-SA"/>
        </w:rPr>
        <w:t xml:space="preserve"> m. </w:t>
      </w:r>
      <w:r w:rsidR="00156B0E" w:rsidRPr="6D331BDF">
        <w:rPr>
          <w:spacing w:val="-1"/>
          <w:sz w:val="20"/>
          <w:lang w:eastAsia="ar-SA"/>
        </w:rPr>
        <w:t>kovo</w:t>
      </w:r>
      <w:r w:rsidR="00E53055" w:rsidRPr="6D331BDF">
        <w:rPr>
          <w:spacing w:val="-1"/>
          <w:sz w:val="20"/>
          <w:lang w:eastAsia="ar-SA"/>
        </w:rPr>
        <w:t xml:space="preserve"> 7</w:t>
      </w:r>
      <w:r w:rsidR="00156B0E" w:rsidRPr="6D331BDF">
        <w:rPr>
          <w:spacing w:val="-1"/>
          <w:sz w:val="20"/>
          <w:lang w:eastAsia="ar-SA"/>
        </w:rPr>
        <w:t xml:space="preserve"> </w:t>
      </w:r>
      <w:r w:rsidRPr="6D331BDF">
        <w:rPr>
          <w:spacing w:val="-1"/>
          <w:sz w:val="20"/>
          <w:lang w:eastAsia="ar-SA"/>
        </w:rPr>
        <w:t>d. įsakymu Nr. V-</w:t>
      </w:r>
      <w:r w:rsidR="00156B0E" w:rsidRPr="6D331BDF">
        <w:rPr>
          <w:spacing w:val="-1"/>
          <w:sz w:val="20"/>
          <w:lang w:eastAsia="ar-SA"/>
        </w:rPr>
        <w:t xml:space="preserve"> </w:t>
      </w:r>
      <w:r w:rsidR="00E53055" w:rsidRPr="6D331BDF">
        <w:rPr>
          <w:spacing w:val="-1"/>
          <w:sz w:val="20"/>
          <w:lang w:eastAsia="ar-SA"/>
        </w:rPr>
        <w:t>38</w:t>
      </w:r>
    </w:p>
    <w:p w14:paraId="672A6659" w14:textId="2ED07F1B" w:rsidR="007E1FD8" w:rsidRDefault="2C738E3B" w:rsidP="6D331BDF">
      <w:pPr>
        <w:widowControl w:val="0"/>
        <w:suppressAutoHyphens/>
        <w:ind w:firstLine="5216"/>
        <w:rPr>
          <w:spacing w:val="-1"/>
          <w:sz w:val="20"/>
          <w:lang w:eastAsia="ar-SA"/>
        </w:rPr>
      </w:pPr>
      <w:r w:rsidRPr="6D331BDF">
        <w:rPr>
          <w:sz w:val="20"/>
          <w:lang w:eastAsia="ar-SA"/>
        </w:rPr>
        <w:t>(suvestinė redakcija</w:t>
      </w:r>
      <w:r w:rsidR="6D9E3274" w:rsidRPr="6D331BDF">
        <w:rPr>
          <w:sz w:val="20"/>
          <w:lang w:eastAsia="ar-SA"/>
        </w:rPr>
        <w:t xml:space="preserve"> nuo 2025 m. kovo 19 d.</w:t>
      </w:r>
      <w:r w:rsidRPr="6D331BDF">
        <w:rPr>
          <w:sz w:val="20"/>
          <w:lang w:eastAsia="ar-SA"/>
        </w:rPr>
        <w:t>)</w:t>
      </w:r>
    </w:p>
    <w:p w14:paraId="0A37501D" w14:textId="77777777" w:rsidR="007E1FD8" w:rsidRDefault="007E1FD8">
      <w:pPr>
        <w:widowControl w:val="0"/>
        <w:tabs>
          <w:tab w:val="left" w:pos="0"/>
        </w:tabs>
        <w:suppressAutoHyphens/>
        <w:jc w:val="center"/>
        <w:rPr>
          <w:szCs w:val="24"/>
          <w:lang w:eastAsia="ar-SA"/>
        </w:rPr>
      </w:pPr>
    </w:p>
    <w:p w14:paraId="0E1604A5" w14:textId="77777777" w:rsidR="007E1FD8" w:rsidRDefault="007C09BD">
      <w:pPr>
        <w:widowControl w:val="0"/>
        <w:tabs>
          <w:tab w:val="left" w:pos="0"/>
        </w:tabs>
        <w:suppressAutoHyphens/>
        <w:jc w:val="center"/>
        <w:rPr>
          <w:b/>
          <w:szCs w:val="24"/>
          <w:lang w:eastAsia="ar-SA"/>
        </w:rPr>
      </w:pPr>
      <w:r>
        <w:rPr>
          <w:b/>
          <w:szCs w:val="24"/>
          <w:lang w:eastAsia="ar-SA"/>
        </w:rPr>
        <w:t xml:space="preserve">(Filmo gamybos darbų projekto valstybinio finansavimo sutarties forma) </w:t>
      </w:r>
    </w:p>
    <w:p w14:paraId="5DAB6C7B" w14:textId="77777777" w:rsidR="007E1FD8" w:rsidRDefault="007E1FD8">
      <w:pPr>
        <w:widowControl w:val="0"/>
        <w:tabs>
          <w:tab w:val="left" w:pos="0"/>
        </w:tabs>
        <w:suppressAutoHyphens/>
        <w:jc w:val="center"/>
        <w:rPr>
          <w:b/>
          <w:szCs w:val="24"/>
          <w:lang w:eastAsia="ar-SA"/>
        </w:rPr>
      </w:pPr>
    </w:p>
    <w:p w14:paraId="39252A28" w14:textId="77777777" w:rsidR="007E1FD8" w:rsidRDefault="007C09BD">
      <w:pPr>
        <w:widowControl w:val="0"/>
        <w:tabs>
          <w:tab w:val="left" w:pos="0"/>
        </w:tabs>
        <w:suppressAutoHyphens/>
        <w:jc w:val="center"/>
        <w:rPr>
          <w:b/>
          <w:szCs w:val="24"/>
          <w:lang w:eastAsia="ar-SA"/>
        </w:rPr>
      </w:pPr>
      <w:r>
        <w:rPr>
          <w:b/>
          <w:szCs w:val="24"/>
          <w:lang w:eastAsia="ar-SA"/>
        </w:rPr>
        <w:t>FILMO GAMYBOS DARBŲ PROJEKTO VALSTYBINIO FINANSAVIMO SUTARTIS</w:t>
      </w:r>
    </w:p>
    <w:p w14:paraId="02EB378F" w14:textId="77777777" w:rsidR="007E1FD8" w:rsidRDefault="007E1FD8">
      <w:pPr>
        <w:widowControl w:val="0"/>
        <w:tabs>
          <w:tab w:val="left" w:pos="0"/>
        </w:tabs>
        <w:suppressAutoHyphens/>
        <w:jc w:val="center"/>
        <w:rPr>
          <w:b/>
          <w:szCs w:val="24"/>
          <w:lang w:eastAsia="ar-SA"/>
        </w:rPr>
      </w:pPr>
    </w:p>
    <w:p w14:paraId="7E2D5E42" w14:textId="77777777" w:rsidR="007E1FD8" w:rsidRDefault="007C09BD">
      <w:pPr>
        <w:widowControl w:val="0"/>
        <w:tabs>
          <w:tab w:val="left" w:pos="0"/>
        </w:tabs>
        <w:suppressAutoHyphens/>
        <w:jc w:val="center"/>
        <w:rPr>
          <w:kern w:val="24"/>
          <w:szCs w:val="24"/>
          <w:lang w:eastAsia="ar-SA"/>
        </w:rPr>
      </w:pPr>
      <w:r>
        <w:rPr>
          <w:kern w:val="24"/>
          <w:szCs w:val="24"/>
          <w:lang w:eastAsia="ar-SA"/>
        </w:rPr>
        <w:t>____ m. ____________</w:t>
      </w:r>
      <w:r>
        <w:rPr>
          <w:b/>
          <w:kern w:val="24"/>
          <w:szCs w:val="24"/>
          <w:lang w:eastAsia="ar-SA"/>
        </w:rPr>
        <w:t xml:space="preserve"> </w:t>
      </w:r>
      <w:r>
        <w:rPr>
          <w:kern w:val="24"/>
          <w:szCs w:val="24"/>
          <w:lang w:eastAsia="ar-SA"/>
        </w:rPr>
        <w:t>d. Nr. _______</w:t>
      </w:r>
    </w:p>
    <w:p w14:paraId="5F1D836D" w14:textId="77777777" w:rsidR="007E1FD8" w:rsidRDefault="007C09BD">
      <w:pPr>
        <w:widowControl w:val="0"/>
        <w:tabs>
          <w:tab w:val="left" w:pos="0"/>
        </w:tabs>
        <w:suppressAutoHyphens/>
        <w:jc w:val="center"/>
        <w:rPr>
          <w:szCs w:val="24"/>
          <w:lang w:eastAsia="ar-SA"/>
        </w:rPr>
      </w:pPr>
      <w:r>
        <w:rPr>
          <w:szCs w:val="24"/>
          <w:lang w:eastAsia="ar-SA"/>
        </w:rPr>
        <w:t>(Vilnius)</w:t>
      </w:r>
    </w:p>
    <w:p w14:paraId="6A05A809" w14:textId="77777777" w:rsidR="007E1FD8" w:rsidRDefault="007E1FD8">
      <w:pPr>
        <w:widowControl w:val="0"/>
        <w:tabs>
          <w:tab w:val="left" w:pos="0"/>
        </w:tabs>
        <w:suppressAutoHyphens/>
        <w:jc w:val="both"/>
        <w:rPr>
          <w:szCs w:val="24"/>
          <w:lang w:eastAsia="ar-SA"/>
        </w:rPr>
      </w:pPr>
    </w:p>
    <w:p w14:paraId="1B0EC648" w14:textId="77777777" w:rsidR="007E1FD8" w:rsidRDefault="007C09BD" w:rsidP="00691414">
      <w:pPr>
        <w:widowControl w:val="0"/>
        <w:tabs>
          <w:tab w:val="left" w:pos="0"/>
        </w:tabs>
        <w:suppressAutoHyphens/>
        <w:spacing w:line="276" w:lineRule="auto"/>
        <w:jc w:val="both"/>
        <w:rPr>
          <w:szCs w:val="24"/>
          <w:lang w:eastAsia="ar-SA"/>
        </w:rPr>
      </w:pPr>
      <w:r>
        <w:rPr>
          <w:szCs w:val="24"/>
          <w:lang w:eastAsia="ar-SA"/>
        </w:rPr>
        <w:t>Lietuvos kino centras prie Kultūros ministerijos (toliau – LKC), atstovaujamas ________________________________________________________________________,</w:t>
      </w:r>
    </w:p>
    <w:p w14:paraId="5A39BBE3" w14:textId="77777777" w:rsidR="007E1FD8" w:rsidRDefault="007E1FD8" w:rsidP="00691414">
      <w:pPr>
        <w:widowControl w:val="0"/>
        <w:tabs>
          <w:tab w:val="left" w:pos="0"/>
        </w:tabs>
        <w:suppressAutoHyphens/>
        <w:spacing w:line="276" w:lineRule="auto"/>
        <w:jc w:val="both"/>
        <w:rPr>
          <w:szCs w:val="24"/>
          <w:lang w:eastAsia="ar-SA"/>
        </w:rPr>
      </w:pPr>
    </w:p>
    <w:p w14:paraId="4FAABDF3" w14:textId="77777777" w:rsidR="007E1FD8" w:rsidRDefault="007C09BD" w:rsidP="00691414">
      <w:pPr>
        <w:widowControl w:val="0"/>
        <w:tabs>
          <w:tab w:val="left" w:leader="underscore" w:pos="8647"/>
        </w:tabs>
        <w:suppressAutoHyphens/>
        <w:spacing w:line="276" w:lineRule="auto"/>
        <w:jc w:val="both"/>
        <w:rPr>
          <w:szCs w:val="24"/>
          <w:u w:val="single"/>
          <w:lang w:eastAsia="ar-SA"/>
        </w:rPr>
      </w:pPr>
      <w:r>
        <w:rPr>
          <w:szCs w:val="24"/>
          <w:lang w:eastAsia="ar-SA"/>
        </w:rPr>
        <w:t xml:space="preserve">ir </w:t>
      </w:r>
      <w:r>
        <w:rPr>
          <w:szCs w:val="24"/>
          <w:lang w:eastAsia="ar-SA"/>
        </w:rPr>
        <w:tab/>
      </w:r>
    </w:p>
    <w:p w14:paraId="6ABF658B" w14:textId="77777777" w:rsidR="007E1FD8" w:rsidRDefault="007C09BD" w:rsidP="00691414">
      <w:pPr>
        <w:widowControl w:val="0"/>
        <w:tabs>
          <w:tab w:val="left" w:pos="0"/>
        </w:tabs>
        <w:suppressAutoHyphens/>
        <w:spacing w:line="276" w:lineRule="auto"/>
        <w:jc w:val="center"/>
        <w:rPr>
          <w:i/>
          <w:sz w:val="20"/>
          <w:szCs w:val="24"/>
          <w:lang w:eastAsia="ar-SA"/>
        </w:rPr>
      </w:pPr>
      <w:r>
        <w:rPr>
          <w:i/>
          <w:sz w:val="20"/>
          <w:szCs w:val="24"/>
          <w:lang w:eastAsia="ar-SA"/>
        </w:rPr>
        <w:t>(projekto vykdytojo pavadinimas arba vardas ir pavardė)</w:t>
      </w:r>
    </w:p>
    <w:p w14:paraId="4D5F1E59" w14:textId="77777777" w:rsidR="007E1FD8" w:rsidRDefault="007C09BD" w:rsidP="00691414">
      <w:pPr>
        <w:widowControl w:val="0"/>
        <w:tabs>
          <w:tab w:val="left" w:leader="underscore" w:pos="8647"/>
        </w:tabs>
        <w:suppressAutoHyphens/>
        <w:spacing w:line="276" w:lineRule="auto"/>
        <w:jc w:val="both"/>
        <w:rPr>
          <w:lang w:eastAsia="ar-SA"/>
        </w:rPr>
      </w:pPr>
      <w:r w:rsidRPr="3BBB071C">
        <w:rPr>
          <w:lang w:eastAsia="ar-SA"/>
        </w:rPr>
        <w:t>(toliau – Vykdytojas), atstovaujama (-</w:t>
      </w:r>
      <w:proofErr w:type="spellStart"/>
      <w:r w:rsidRPr="3BBB071C">
        <w:rPr>
          <w:lang w:eastAsia="ar-SA"/>
        </w:rPr>
        <w:t>as</w:t>
      </w:r>
      <w:proofErr w:type="spellEnd"/>
      <w:r w:rsidRPr="3BBB071C">
        <w:rPr>
          <w:lang w:eastAsia="ar-SA"/>
        </w:rPr>
        <w:t>)</w:t>
      </w:r>
      <w:r w:rsidRPr="3BBB071C">
        <w:rPr>
          <w:vertAlign w:val="superscript"/>
          <w:lang w:eastAsia="ar-SA"/>
        </w:rPr>
        <w:footnoteReference w:id="2"/>
      </w:r>
      <w:r>
        <w:rPr>
          <w:szCs w:val="24"/>
          <w:lang w:eastAsia="ar-SA"/>
        </w:rPr>
        <w:tab/>
      </w:r>
    </w:p>
    <w:p w14:paraId="41C8F396" w14:textId="77777777" w:rsidR="007E1FD8" w:rsidRDefault="007E1FD8" w:rsidP="00691414">
      <w:pPr>
        <w:widowControl w:val="0"/>
        <w:tabs>
          <w:tab w:val="left" w:pos="0"/>
        </w:tabs>
        <w:suppressAutoHyphens/>
        <w:spacing w:line="276" w:lineRule="auto"/>
        <w:jc w:val="both"/>
        <w:rPr>
          <w:szCs w:val="24"/>
          <w:lang w:eastAsia="ar-SA"/>
        </w:rPr>
      </w:pPr>
    </w:p>
    <w:p w14:paraId="495E9124" w14:textId="77777777" w:rsidR="007E1FD8" w:rsidRDefault="007C09BD" w:rsidP="00691414">
      <w:pPr>
        <w:widowControl w:val="0"/>
        <w:suppressAutoHyphens/>
        <w:spacing w:line="276" w:lineRule="auto"/>
        <w:jc w:val="both"/>
        <w:rPr>
          <w:szCs w:val="24"/>
          <w:lang w:eastAsia="ar-SA"/>
        </w:rPr>
      </w:pPr>
      <w:r>
        <w:rPr>
          <w:szCs w:val="24"/>
          <w:lang w:eastAsia="ar-SA"/>
        </w:rPr>
        <w:t xml:space="preserve">(toliau kartu ar atskirai – šalys arba šalis), vadovaudamosi Parengiamųjų filmo ir gamybos darbų projektų valstybinio finansavimo taisyklėmis, patvirtintomis Lietuvos Respublikos kultūros ministro 2016 m. kovo 23 d. įsakymu Nr. ĮV-248 „Dėl parengiamųjų filmo ir gamybos darbų projektų valstybinio finansavimo taisyklių patvirtinimo“ (toliau ‒ Taisyklės), sudarė šią sutartį, kuria susitarė dėl </w:t>
      </w:r>
    </w:p>
    <w:p w14:paraId="72A3D3EC" w14:textId="77777777" w:rsidR="007E1FD8" w:rsidRDefault="007E1FD8" w:rsidP="00691414">
      <w:pPr>
        <w:widowControl w:val="0"/>
        <w:tabs>
          <w:tab w:val="left" w:pos="0"/>
        </w:tabs>
        <w:suppressAutoHyphens/>
        <w:spacing w:line="276" w:lineRule="auto"/>
        <w:jc w:val="both"/>
        <w:rPr>
          <w:szCs w:val="24"/>
          <w:lang w:eastAsia="ar-SA"/>
        </w:rPr>
      </w:pPr>
    </w:p>
    <w:p w14:paraId="40754EF3" w14:textId="77777777" w:rsidR="007E1FD8" w:rsidRDefault="007C09BD" w:rsidP="00691414">
      <w:pPr>
        <w:widowControl w:val="0"/>
        <w:tabs>
          <w:tab w:val="left" w:pos="0"/>
        </w:tabs>
        <w:suppressAutoHyphens/>
        <w:spacing w:line="276" w:lineRule="auto"/>
        <w:jc w:val="both"/>
        <w:rPr>
          <w:szCs w:val="24"/>
          <w:lang w:eastAsia="ar-SA"/>
        </w:rPr>
      </w:pPr>
      <w:r>
        <w:rPr>
          <w:szCs w:val="24"/>
          <w:lang w:eastAsia="ar-SA"/>
        </w:rPr>
        <w:t xml:space="preserve">_________________________________________________________________projekto </w:t>
      </w:r>
    </w:p>
    <w:p w14:paraId="4AA91826" w14:textId="77777777" w:rsidR="007E1FD8" w:rsidRDefault="007C09BD" w:rsidP="00691414">
      <w:pPr>
        <w:widowControl w:val="0"/>
        <w:tabs>
          <w:tab w:val="left" w:pos="0"/>
        </w:tabs>
        <w:suppressAutoHyphens/>
        <w:spacing w:line="276" w:lineRule="auto"/>
        <w:jc w:val="center"/>
        <w:rPr>
          <w:i/>
          <w:szCs w:val="24"/>
          <w:vertAlign w:val="superscript"/>
          <w:lang w:eastAsia="ar-SA"/>
        </w:rPr>
      </w:pPr>
      <w:r>
        <w:rPr>
          <w:i/>
          <w:szCs w:val="24"/>
          <w:vertAlign w:val="superscript"/>
          <w:lang w:eastAsia="ar-SA"/>
        </w:rPr>
        <w:t>(Projekto kategorija)</w:t>
      </w:r>
    </w:p>
    <w:p w14:paraId="1DDD97C4" w14:textId="77777777" w:rsidR="007E1FD8" w:rsidRDefault="007C09BD" w:rsidP="00691414">
      <w:pPr>
        <w:widowControl w:val="0"/>
        <w:tabs>
          <w:tab w:val="left" w:pos="0"/>
        </w:tabs>
        <w:suppressAutoHyphens/>
        <w:spacing w:line="276" w:lineRule="auto"/>
        <w:jc w:val="both"/>
        <w:rPr>
          <w:szCs w:val="24"/>
          <w:lang w:eastAsia="ar-SA"/>
        </w:rPr>
      </w:pPr>
      <w:r>
        <w:rPr>
          <w:szCs w:val="24"/>
          <w:lang w:eastAsia="ar-SA"/>
        </w:rPr>
        <w:t>(toliau ‒ Projektas) vykdymo valstybinio finansavimo (toliau ‒ Sutartis):</w:t>
      </w:r>
    </w:p>
    <w:p w14:paraId="0D0B940D" w14:textId="77777777" w:rsidR="007E1FD8" w:rsidRDefault="007E1FD8">
      <w:pPr>
        <w:widowControl w:val="0"/>
        <w:tabs>
          <w:tab w:val="left" w:pos="0"/>
        </w:tabs>
        <w:suppressAutoHyphens/>
        <w:jc w:val="both"/>
        <w:rPr>
          <w:szCs w:val="24"/>
          <w:lang w:eastAsia="ar-SA"/>
        </w:rPr>
      </w:pPr>
    </w:p>
    <w:p w14:paraId="0E27B00A" w14:textId="77777777" w:rsidR="007E1FD8" w:rsidRDefault="007E1FD8">
      <w:pPr>
        <w:widowControl w:val="0"/>
        <w:tabs>
          <w:tab w:val="left" w:pos="0"/>
        </w:tabs>
        <w:suppressAutoHyphens/>
        <w:jc w:val="both"/>
        <w:rPr>
          <w:szCs w:val="24"/>
          <w:lang w:eastAsia="ar-SA"/>
        </w:rPr>
      </w:pPr>
    </w:p>
    <w:p w14:paraId="03CC9C55" w14:textId="77777777" w:rsidR="007E1FD8" w:rsidRDefault="007C09BD">
      <w:pPr>
        <w:widowControl w:val="0"/>
        <w:tabs>
          <w:tab w:val="left" w:pos="0"/>
        </w:tabs>
        <w:suppressAutoHyphens/>
        <w:jc w:val="center"/>
        <w:rPr>
          <w:b/>
          <w:szCs w:val="24"/>
          <w:lang w:eastAsia="ar-SA"/>
        </w:rPr>
      </w:pPr>
      <w:r>
        <w:rPr>
          <w:b/>
          <w:szCs w:val="24"/>
          <w:lang w:eastAsia="ar-SA"/>
        </w:rPr>
        <w:t>I. Sutarties dalykas</w:t>
      </w:r>
    </w:p>
    <w:p w14:paraId="60061E4C" w14:textId="77777777" w:rsidR="007E1FD8" w:rsidRDefault="007E1FD8">
      <w:pPr>
        <w:widowControl w:val="0"/>
        <w:tabs>
          <w:tab w:val="left" w:pos="0"/>
        </w:tabs>
        <w:suppressAutoHyphens/>
        <w:jc w:val="both"/>
        <w:rPr>
          <w:b/>
          <w:szCs w:val="24"/>
          <w:lang w:eastAsia="ar-SA"/>
        </w:rPr>
      </w:pPr>
    </w:p>
    <w:p w14:paraId="33C0D155"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1.</w:t>
      </w:r>
      <w:r>
        <w:rPr>
          <w:szCs w:val="24"/>
          <w:lang w:eastAsia="ar-SA"/>
        </w:rPr>
        <w:tab/>
        <w:t>Šios Sutarties dalykas yra šio Projekto vykdymo dalinis valstybinis finansavimas:</w:t>
      </w:r>
    </w:p>
    <w:p w14:paraId="6E7799F6"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1.1.</w:t>
      </w:r>
      <w:r>
        <w:rPr>
          <w:szCs w:val="24"/>
          <w:lang w:eastAsia="ar-SA"/>
        </w:rPr>
        <w:tab/>
        <w:t>Filmo pavadinimas: _________________________________________________</w:t>
      </w:r>
    </w:p>
    <w:p w14:paraId="6FEA644F" w14:textId="77777777" w:rsidR="007E1FD8" w:rsidRDefault="007C09BD" w:rsidP="00691414">
      <w:pPr>
        <w:widowControl w:val="0"/>
        <w:tabs>
          <w:tab w:val="left" w:pos="567"/>
        </w:tabs>
        <w:suppressAutoHyphens/>
        <w:spacing w:line="276" w:lineRule="auto"/>
        <w:jc w:val="both"/>
        <w:rPr>
          <w:lang w:eastAsia="ar-SA"/>
        </w:rPr>
      </w:pPr>
      <w:r w:rsidRPr="3BBB071C">
        <w:rPr>
          <w:lang w:eastAsia="ar-SA"/>
        </w:rPr>
        <w:t>1.2.</w:t>
      </w:r>
      <w:r>
        <w:tab/>
      </w:r>
      <w:r w:rsidRPr="3BBB071C">
        <w:rPr>
          <w:lang w:eastAsia="ar-SA"/>
        </w:rPr>
        <w:t>Filmo režisieriaus (-</w:t>
      </w:r>
      <w:proofErr w:type="spellStart"/>
      <w:r w:rsidRPr="3BBB071C">
        <w:rPr>
          <w:lang w:eastAsia="ar-SA"/>
        </w:rPr>
        <w:t>ių</w:t>
      </w:r>
      <w:proofErr w:type="spellEnd"/>
      <w:r w:rsidRPr="3BBB071C">
        <w:rPr>
          <w:lang w:eastAsia="ar-SA"/>
        </w:rPr>
        <w:t>) vardas ir pavardė: ________________________________</w:t>
      </w:r>
    </w:p>
    <w:p w14:paraId="201607DD" w14:textId="77777777" w:rsidR="007E1FD8" w:rsidRDefault="007C09BD" w:rsidP="00691414">
      <w:pPr>
        <w:widowControl w:val="0"/>
        <w:tabs>
          <w:tab w:val="left" w:pos="567"/>
        </w:tabs>
        <w:suppressAutoHyphens/>
        <w:spacing w:line="276" w:lineRule="auto"/>
        <w:jc w:val="both"/>
        <w:rPr>
          <w:lang w:eastAsia="ar-SA"/>
        </w:rPr>
      </w:pPr>
      <w:r w:rsidRPr="3BBB071C">
        <w:rPr>
          <w:lang w:eastAsia="ar-SA"/>
        </w:rPr>
        <w:t>1.3. Filmo scenarijaus autoriaus (-</w:t>
      </w:r>
      <w:proofErr w:type="spellStart"/>
      <w:r w:rsidRPr="3BBB071C">
        <w:rPr>
          <w:lang w:eastAsia="ar-SA"/>
        </w:rPr>
        <w:t>ių</w:t>
      </w:r>
      <w:proofErr w:type="spellEnd"/>
      <w:r w:rsidRPr="3BBB071C">
        <w:rPr>
          <w:lang w:eastAsia="ar-SA"/>
        </w:rPr>
        <w:t>) vardas ir pavardė: _________________________</w:t>
      </w:r>
    </w:p>
    <w:p w14:paraId="05EB1316"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1.4. Bendras filmo biudžetas: _______________________________________________</w:t>
      </w:r>
    </w:p>
    <w:p w14:paraId="61668FB7"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1.5. Projekto vykdymo pradžia:______________________________________________</w:t>
      </w:r>
    </w:p>
    <w:p w14:paraId="12067F8B"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1.6. Projekto vykdymo pabaiga: _____________________________________________</w:t>
      </w:r>
    </w:p>
    <w:p w14:paraId="180A47F1" w14:textId="77777777" w:rsidR="007E1FD8" w:rsidRDefault="007C09BD" w:rsidP="00C6408C">
      <w:pPr>
        <w:widowControl w:val="0"/>
        <w:tabs>
          <w:tab w:val="left" w:pos="567"/>
        </w:tabs>
        <w:suppressAutoHyphens/>
        <w:spacing w:line="276" w:lineRule="auto"/>
        <w:jc w:val="both"/>
        <w:rPr>
          <w:szCs w:val="24"/>
          <w:lang w:eastAsia="ar-SA"/>
        </w:rPr>
      </w:pPr>
      <w:r>
        <w:rPr>
          <w:szCs w:val="24"/>
          <w:lang w:eastAsia="ar-SA"/>
        </w:rPr>
        <w:t>1.7. Filmo dalių skaičius –  __________,  vienos dalies trukmė –  ____min.  (pildoma kelių dalių animacinio, dokumentinio ar vaidybinio filmo atveju);</w:t>
      </w:r>
    </w:p>
    <w:p w14:paraId="1CFD9A75" w14:textId="50A5008A" w:rsidR="007E1FD8" w:rsidRDefault="67DFBE80" w:rsidP="00691414">
      <w:pPr>
        <w:widowControl w:val="0"/>
        <w:tabs>
          <w:tab w:val="left" w:pos="567"/>
        </w:tabs>
        <w:suppressAutoHyphens/>
        <w:spacing w:line="276" w:lineRule="auto"/>
        <w:jc w:val="both"/>
        <w:rPr>
          <w:lang w:eastAsia="ar-SA"/>
        </w:rPr>
      </w:pPr>
      <w:r w:rsidRPr="470E2EC2">
        <w:rPr>
          <w:lang w:eastAsia="ar-SA"/>
        </w:rPr>
        <w:t>1.8. LKC direktoriaus ____ m. ________________d. įsakymo Nr._____ punktu</w:t>
      </w:r>
      <w:r w:rsidR="569BEF91" w:rsidRPr="470E2EC2">
        <w:rPr>
          <w:lang w:eastAsia="ar-SA"/>
        </w:rPr>
        <w:t xml:space="preserve"> (papunkčiu)</w:t>
      </w:r>
      <w:r w:rsidRPr="470E2EC2">
        <w:rPr>
          <w:lang w:eastAsia="ar-SA"/>
        </w:rPr>
        <w:t xml:space="preserve"> skirta suma _____EUR (________ eurų).</w:t>
      </w:r>
    </w:p>
    <w:p w14:paraId="1DB68A61"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1.9. LKC direktoriaus įsakymu dėl lėšų skyrimo nustatytas Projekto didžiausias valstybės pagalbos finansavimo intensyvumas – ___ proc. bendro filmo biudžeto.</w:t>
      </w:r>
    </w:p>
    <w:p w14:paraId="44EAFD9C" w14:textId="77777777" w:rsidR="007E1FD8" w:rsidRDefault="007E1FD8">
      <w:pPr>
        <w:widowControl w:val="0"/>
        <w:suppressAutoHyphens/>
        <w:jc w:val="both"/>
        <w:rPr>
          <w:szCs w:val="24"/>
          <w:lang w:eastAsia="ar-SA"/>
        </w:rPr>
      </w:pPr>
    </w:p>
    <w:p w14:paraId="4B94D5A5" w14:textId="77777777" w:rsidR="007E1FD8" w:rsidRDefault="007E1FD8">
      <w:pPr>
        <w:widowControl w:val="0"/>
        <w:suppressAutoHyphens/>
        <w:jc w:val="center"/>
        <w:rPr>
          <w:b/>
          <w:szCs w:val="24"/>
          <w:lang w:eastAsia="ar-SA"/>
        </w:rPr>
      </w:pPr>
    </w:p>
    <w:p w14:paraId="4B60C26E" w14:textId="77777777" w:rsidR="007E1FD8" w:rsidRDefault="007C09BD">
      <w:pPr>
        <w:widowControl w:val="0"/>
        <w:suppressAutoHyphens/>
        <w:jc w:val="center"/>
        <w:rPr>
          <w:szCs w:val="24"/>
          <w:lang w:eastAsia="ar-SA"/>
        </w:rPr>
      </w:pPr>
      <w:r>
        <w:rPr>
          <w:b/>
          <w:szCs w:val="24"/>
          <w:lang w:eastAsia="ar-SA"/>
        </w:rPr>
        <w:lastRenderedPageBreak/>
        <w:t xml:space="preserve">II. LKC įsipareigojimai </w:t>
      </w:r>
    </w:p>
    <w:p w14:paraId="3DEEC669" w14:textId="77777777" w:rsidR="007E1FD8" w:rsidRDefault="007E1FD8">
      <w:pPr>
        <w:widowControl w:val="0"/>
        <w:suppressAutoHyphens/>
        <w:jc w:val="both"/>
        <w:rPr>
          <w:szCs w:val="24"/>
          <w:lang w:eastAsia="ar-SA"/>
        </w:rPr>
      </w:pPr>
    </w:p>
    <w:p w14:paraId="3656B9AB" w14:textId="531A8485" w:rsidR="007E1FD8" w:rsidRDefault="67DFBE80" w:rsidP="00691414">
      <w:pPr>
        <w:suppressAutoHyphens/>
        <w:jc w:val="both"/>
        <w:rPr>
          <w:sz w:val="20"/>
        </w:rPr>
      </w:pPr>
      <w:r w:rsidRPr="470E2EC2">
        <w:rPr>
          <w:lang w:eastAsia="ar-SA"/>
        </w:rPr>
        <w:t xml:space="preserve">2.1. LKC įsipareigoja iš dalies finansuoti Projekto vykdymą ir skirti šiam tikslui, atsižvelgiant į Vykdytojo pateiktą  </w:t>
      </w:r>
      <w:r w:rsidR="009F370B" w:rsidRPr="009F370B">
        <w:rPr>
          <w:lang w:eastAsia="ar-SA"/>
        </w:rPr>
        <w:t>LKC direktoriaus įsakymu nustatytos formos finansavimo sutarties</w:t>
      </w:r>
      <w:r w:rsidR="00A05C60">
        <w:rPr>
          <w:lang w:eastAsia="ar-SA"/>
        </w:rPr>
        <w:t xml:space="preserve"> </w:t>
      </w:r>
      <w:r w:rsidRPr="470E2EC2">
        <w:rPr>
          <w:lang w:eastAsia="ar-SA"/>
        </w:rPr>
        <w:t xml:space="preserve">sąmatą </w:t>
      </w:r>
      <w:r w:rsidR="42E7F070" w:rsidRPr="470E2EC2">
        <w:rPr>
          <w:lang w:eastAsia="ar-SA"/>
        </w:rPr>
        <w:t>(</w:t>
      </w:r>
      <w:r w:rsidR="009F370B">
        <w:rPr>
          <w:lang w:eastAsia="ar-SA"/>
        </w:rPr>
        <w:t>toliau –</w:t>
      </w:r>
      <w:r w:rsidR="42E7F070" w:rsidRPr="470E2EC2">
        <w:rPr>
          <w:lang w:eastAsia="ar-SA"/>
        </w:rPr>
        <w:t xml:space="preserve"> sąmata) </w:t>
      </w:r>
      <w:r w:rsidRPr="470E2EC2">
        <w:rPr>
          <w:lang w:eastAsia="ar-SA"/>
        </w:rPr>
        <w:t xml:space="preserve">(Sutarties 1 priedas) bei </w:t>
      </w:r>
      <w:r w:rsidR="003C38A6" w:rsidRPr="003C38A6">
        <w:rPr>
          <w:lang w:eastAsia="ar-SA"/>
        </w:rPr>
        <w:t>LKC direktoriaus įsakymu nustatytos formos sutarties</w:t>
      </w:r>
      <w:r w:rsidR="003C38A6">
        <w:rPr>
          <w:lang w:eastAsia="ar-SA"/>
        </w:rPr>
        <w:t xml:space="preserve"> f</w:t>
      </w:r>
      <w:r w:rsidRPr="470E2EC2">
        <w:rPr>
          <w:lang w:eastAsia="ar-SA"/>
        </w:rPr>
        <w:t>inansavimo planą</w:t>
      </w:r>
      <w:r w:rsidR="003C38A6">
        <w:rPr>
          <w:lang w:eastAsia="ar-SA"/>
        </w:rPr>
        <w:t xml:space="preserve"> (toliau – finansavimo planas)</w:t>
      </w:r>
      <w:r w:rsidRPr="470E2EC2">
        <w:rPr>
          <w:lang w:eastAsia="ar-SA"/>
        </w:rPr>
        <w:t xml:space="preserve"> (Sutarties 2 priedas), kurie yra neatskiriama šios Sutarties dalis, sumą, nurodytą Sutarties 1.8 punkte.</w:t>
      </w:r>
    </w:p>
    <w:p w14:paraId="45FB0818" w14:textId="71FF99C9" w:rsidR="007E1FD8" w:rsidRDefault="67DFBE80" w:rsidP="00691414">
      <w:pPr>
        <w:suppressAutoHyphens/>
        <w:jc w:val="both"/>
        <w:rPr>
          <w:sz w:val="20"/>
        </w:rPr>
      </w:pPr>
      <w:r w:rsidRPr="470E2EC2">
        <w:rPr>
          <w:lang w:eastAsia="ar-SA"/>
        </w:rPr>
        <w:t>2.2</w:t>
      </w:r>
      <w:r w:rsidR="007C09BD" w:rsidRPr="470E2EC2">
        <w:rPr>
          <w:vertAlign w:val="superscript"/>
          <w:lang w:eastAsia="ar-SA"/>
        </w:rPr>
        <w:footnoteReference w:id="3"/>
      </w:r>
      <w:r w:rsidRPr="470E2EC2">
        <w:rPr>
          <w:lang w:eastAsia="ar-SA"/>
        </w:rPr>
        <w:t xml:space="preserve">. Šalims pasirašius sutartį ir Vykdytojui pateikus </w:t>
      </w:r>
      <w:r w:rsidRPr="003C38A6">
        <w:rPr>
          <w:lang w:eastAsia="ar-SA"/>
        </w:rPr>
        <w:t>visus finansavimo plano pareiškėjo</w:t>
      </w:r>
      <w:r w:rsidRPr="470E2EC2">
        <w:rPr>
          <w:lang w:eastAsia="ar-SA"/>
        </w:rPr>
        <w:t xml:space="preserve"> dalyje nurodytus finansinius įsipareigojimus patvirtinančius dokumentus, kuriuos gali būti pagrįstai reikalaujama pateikti, bei dokumentų, įrodančių suteiktas teises naudoti anksčiau sukurtus kūrinius patvirtintas kopijas, </w:t>
      </w:r>
      <w:r w:rsidR="4A640DA9" w:rsidRPr="470E2EC2">
        <w:rPr>
          <w:szCs w:val="24"/>
        </w:rPr>
        <w:t xml:space="preserve">jeigu tokie dokumentai nebuvo pateikti su </w:t>
      </w:r>
      <w:r w:rsidR="00FB0E31">
        <w:rPr>
          <w:szCs w:val="24"/>
        </w:rPr>
        <w:t>P</w:t>
      </w:r>
      <w:r w:rsidR="4A640DA9" w:rsidRPr="470E2EC2">
        <w:rPr>
          <w:szCs w:val="24"/>
        </w:rPr>
        <w:t xml:space="preserve">rojekto paraiška, </w:t>
      </w:r>
      <w:r w:rsidRPr="470E2EC2">
        <w:rPr>
          <w:lang w:eastAsia="ar-SA"/>
        </w:rPr>
        <w:t>LKC vienu mokėjimu perveda Vykdytojui visą Sutarties 1.8 punkte nurodytą sumą.</w:t>
      </w:r>
    </w:p>
    <w:p w14:paraId="0CC17D6D" w14:textId="77777777" w:rsidR="007E1FD8" w:rsidRDefault="007C09BD" w:rsidP="00C6408C">
      <w:pPr>
        <w:widowControl w:val="0"/>
        <w:tabs>
          <w:tab w:val="left" w:pos="567"/>
        </w:tabs>
        <w:suppressAutoHyphens/>
        <w:jc w:val="both"/>
        <w:rPr>
          <w:szCs w:val="24"/>
          <w:lang w:eastAsia="ar-SA"/>
        </w:rPr>
      </w:pPr>
      <w:r>
        <w:rPr>
          <w:szCs w:val="24"/>
          <w:lang w:eastAsia="ar-SA"/>
        </w:rPr>
        <w:t>2.2</w:t>
      </w:r>
      <w:r>
        <w:rPr>
          <w:szCs w:val="24"/>
          <w:vertAlign w:val="superscript"/>
          <w:lang w:eastAsia="ar-SA"/>
        </w:rPr>
        <w:footnoteReference w:id="4"/>
      </w:r>
      <w:r>
        <w:rPr>
          <w:szCs w:val="24"/>
          <w:lang w:eastAsia="ar-SA"/>
        </w:rPr>
        <w:t>. Šalims pasirašius sutartį LKC perveda Vykdytojui projektui vykdyti skirtas lėšas dviem mokėjimais šia tvarka:</w:t>
      </w:r>
    </w:p>
    <w:p w14:paraId="6880AF67" w14:textId="77777777" w:rsidR="007E1FD8" w:rsidRDefault="007C09BD" w:rsidP="00C6408C">
      <w:pPr>
        <w:widowControl w:val="0"/>
        <w:tabs>
          <w:tab w:val="left" w:pos="567"/>
        </w:tabs>
        <w:suppressAutoHyphens/>
        <w:jc w:val="both"/>
        <w:rPr>
          <w:szCs w:val="24"/>
          <w:lang w:eastAsia="ar-SA"/>
        </w:rPr>
      </w:pPr>
      <w:r>
        <w:rPr>
          <w:szCs w:val="24"/>
          <w:lang w:eastAsia="ar-SA"/>
        </w:rPr>
        <w:t>2.2.1. pirmuoju mokėjimu Vykdytojui pervedama 30 proc. Sutarties 1.8 punkte nurodytos sumos, kuri sudaro __________EUR  ( __________________ eurų);</w:t>
      </w:r>
    </w:p>
    <w:p w14:paraId="4F940097" w14:textId="04C6987F" w:rsidR="007E1FD8" w:rsidRDefault="67DFBE80" w:rsidP="00C6408C">
      <w:pPr>
        <w:widowControl w:val="0"/>
        <w:tabs>
          <w:tab w:val="left" w:pos="567"/>
        </w:tabs>
        <w:suppressAutoHyphens/>
        <w:jc w:val="both"/>
        <w:rPr>
          <w:b/>
          <w:bCs/>
          <w:lang w:eastAsia="ar-SA"/>
        </w:rPr>
      </w:pPr>
      <w:r w:rsidRPr="470E2EC2">
        <w:rPr>
          <w:lang w:eastAsia="ar-SA"/>
        </w:rPr>
        <w:t>2.2.2. antruoju mokėjimu Vykdytojui pervedama 70 proc. Sutarties 1.8 punkte nurodytos sumos, kuri sudaro __________EUR  ( __________________ eurų), kai Vykdytojas atsiskaito LKC už Sutarties 2.2.1 punkte nurodytas lėšas ir pateikia visus finansavimo plane</w:t>
      </w:r>
      <w:r w:rsidR="007C09BD" w:rsidRPr="470E2EC2">
        <w:rPr>
          <w:vertAlign w:val="superscript"/>
          <w:lang w:eastAsia="ar-SA"/>
        </w:rPr>
        <w:footnoteReference w:id="5"/>
      </w:r>
      <w:r w:rsidRPr="470E2EC2">
        <w:rPr>
          <w:lang w:eastAsia="ar-SA"/>
        </w:rPr>
        <w:t xml:space="preserve"> nurodytus finansinius įsipareigojimus patvirtinančius dokumentus, kuriuos gali būti pagrįstai reikalaujama pateikti, dokumentų, įrodančių suteiktas teises naudoti anksčiau sukurtus kūrinius, patvirtintas kopijas ir bendros filmo gamybos sutartį</w:t>
      </w:r>
      <w:r w:rsidR="19AFD90E" w:rsidRPr="470E2EC2">
        <w:rPr>
          <w:lang w:eastAsia="ar-SA"/>
        </w:rPr>
        <w:t>,</w:t>
      </w:r>
      <w:r w:rsidR="007C09BD" w:rsidRPr="470E2EC2">
        <w:rPr>
          <w:vertAlign w:val="superscript"/>
          <w:lang w:eastAsia="ar-SA"/>
        </w:rPr>
        <w:footnoteReference w:id="6"/>
      </w:r>
      <w:r w:rsidR="32F9F40C" w:rsidRPr="470E2EC2">
        <w:rPr>
          <w:lang w:eastAsia="ar-SA"/>
        </w:rPr>
        <w:t xml:space="preserve">jeigu tokie dokumentai nebuvo pateikti su </w:t>
      </w:r>
      <w:r w:rsidR="00FB0E31">
        <w:rPr>
          <w:lang w:eastAsia="ar-SA"/>
        </w:rPr>
        <w:t>P</w:t>
      </w:r>
      <w:r w:rsidR="32F9F40C" w:rsidRPr="470E2EC2">
        <w:rPr>
          <w:lang w:eastAsia="ar-SA"/>
        </w:rPr>
        <w:t>rojekto paraiška</w:t>
      </w:r>
      <w:r w:rsidRPr="470E2EC2">
        <w:rPr>
          <w:lang w:eastAsia="ar-SA"/>
        </w:rPr>
        <w:t>.</w:t>
      </w:r>
    </w:p>
    <w:p w14:paraId="049F31CB" w14:textId="223E6341" w:rsidR="007E1FD8" w:rsidRDefault="007C09BD" w:rsidP="00691414">
      <w:pPr>
        <w:widowControl w:val="0"/>
        <w:tabs>
          <w:tab w:val="left" w:pos="567"/>
        </w:tabs>
        <w:suppressAutoHyphens/>
        <w:jc w:val="both"/>
        <w:rPr>
          <w:sz w:val="20"/>
        </w:rPr>
      </w:pPr>
      <w:r>
        <w:rPr>
          <w:szCs w:val="24"/>
          <w:lang w:eastAsia="ar-SA"/>
        </w:rPr>
        <w:t xml:space="preserve">2.3. LKC perveda lėšas Vykdytojui į atskirą Projektui skirtą sąskaitą banke, nurodytą šioje Sutartyje. Šioje banko sąskaitoje </w:t>
      </w:r>
      <w:r w:rsidR="00015B14">
        <w:rPr>
          <w:szCs w:val="24"/>
          <w:lang w:eastAsia="ar-SA"/>
        </w:rPr>
        <w:t>V</w:t>
      </w:r>
      <w:r>
        <w:rPr>
          <w:szCs w:val="24"/>
          <w:lang w:eastAsia="ar-SA"/>
        </w:rPr>
        <w:t xml:space="preserve">ykdytojas neturi teisės laikyti jokių kitų lėšų, išskyrus šio </w:t>
      </w:r>
      <w:r w:rsidR="00FB0E31">
        <w:rPr>
          <w:szCs w:val="24"/>
          <w:lang w:eastAsia="ar-SA"/>
        </w:rPr>
        <w:t>P</w:t>
      </w:r>
      <w:r>
        <w:rPr>
          <w:szCs w:val="24"/>
          <w:lang w:eastAsia="ar-SA"/>
        </w:rPr>
        <w:t xml:space="preserve">rojekto vykdymui LKC skirtas lėšas.  </w:t>
      </w:r>
    </w:p>
    <w:p w14:paraId="0E12D98F" w14:textId="77777777" w:rsidR="007E1FD8" w:rsidRDefault="007C09BD" w:rsidP="00C6408C">
      <w:pPr>
        <w:widowControl w:val="0"/>
        <w:tabs>
          <w:tab w:val="left" w:pos="567"/>
        </w:tabs>
        <w:suppressAutoHyphens/>
        <w:jc w:val="both"/>
        <w:rPr>
          <w:szCs w:val="24"/>
          <w:lang w:eastAsia="ar-SA"/>
        </w:rPr>
      </w:pPr>
      <w:r>
        <w:rPr>
          <w:szCs w:val="24"/>
          <w:lang w:eastAsia="ar-SA"/>
        </w:rPr>
        <w:t xml:space="preserve">2.4. LKC įsipareigoja tinkamai ir laiku vykdyti visus savo įsipareigojimus, prisiimtus šia Sutartimi. </w:t>
      </w:r>
    </w:p>
    <w:p w14:paraId="53128261" w14:textId="77777777" w:rsidR="007E1FD8" w:rsidRDefault="007E1FD8">
      <w:pPr>
        <w:widowControl w:val="0"/>
        <w:tabs>
          <w:tab w:val="left" w:pos="567"/>
        </w:tabs>
        <w:suppressAutoHyphens/>
        <w:jc w:val="both"/>
        <w:rPr>
          <w:szCs w:val="24"/>
          <w:lang w:eastAsia="ar-SA"/>
        </w:rPr>
      </w:pPr>
    </w:p>
    <w:p w14:paraId="7974C2D9" w14:textId="77777777" w:rsidR="007E1FD8" w:rsidRDefault="007C09BD">
      <w:pPr>
        <w:widowControl w:val="0"/>
        <w:suppressAutoHyphens/>
        <w:jc w:val="center"/>
        <w:rPr>
          <w:b/>
          <w:szCs w:val="24"/>
          <w:lang w:eastAsia="ar-SA"/>
        </w:rPr>
      </w:pPr>
      <w:r>
        <w:rPr>
          <w:b/>
          <w:szCs w:val="24"/>
          <w:lang w:eastAsia="ar-SA"/>
        </w:rPr>
        <w:t>III. Vykdytojo įsipareigojimai</w:t>
      </w:r>
    </w:p>
    <w:p w14:paraId="62486C05" w14:textId="77777777" w:rsidR="007E1FD8" w:rsidRDefault="007E1FD8">
      <w:pPr>
        <w:widowControl w:val="0"/>
        <w:suppressAutoHyphens/>
        <w:jc w:val="both"/>
        <w:rPr>
          <w:szCs w:val="24"/>
          <w:lang w:eastAsia="ar-SA"/>
        </w:rPr>
      </w:pPr>
    </w:p>
    <w:p w14:paraId="4347681A"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3. Vykdytojas įsipareigoja:</w:t>
      </w:r>
    </w:p>
    <w:p w14:paraId="4101652C" w14:textId="006C07B9" w:rsidR="007E1FD8" w:rsidRDefault="007C09BD" w:rsidP="00691414">
      <w:pPr>
        <w:widowControl w:val="0"/>
        <w:tabs>
          <w:tab w:val="left" w:pos="567"/>
        </w:tabs>
        <w:suppressAutoHyphens/>
        <w:spacing w:line="276" w:lineRule="auto"/>
        <w:jc w:val="both"/>
        <w:rPr>
          <w:sz w:val="10"/>
          <w:szCs w:val="10"/>
        </w:rPr>
      </w:pPr>
      <w:r>
        <w:rPr>
          <w:szCs w:val="24"/>
          <w:lang w:eastAsia="ar-SA"/>
        </w:rPr>
        <w:t>3.1. Projektą įvykdyti iki  Sutarties 1.</w:t>
      </w:r>
      <w:r w:rsidRPr="00691414">
        <w:rPr>
          <w:szCs w:val="24"/>
          <w:lang w:eastAsia="ar-SA"/>
        </w:rPr>
        <w:t xml:space="preserve">6. </w:t>
      </w:r>
      <w:r>
        <w:rPr>
          <w:szCs w:val="24"/>
          <w:lang w:eastAsia="ar-SA"/>
        </w:rPr>
        <w:t xml:space="preserve">punkte nurodytos datos; </w:t>
      </w:r>
    </w:p>
    <w:p w14:paraId="4B99056E" w14:textId="5C473B99" w:rsidR="007E1FD8" w:rsidRDefault="007C09BD" w:rsidP="00691414">
      <w:pPr>
        <w:widowControl w:val="0"/>
        <w:tabs>
          <w:tab w:val="left" w:pos="567"/>
        </w:tabs>
        <w:suppressAutoHyphens/>
        <w:spacing w:line="276" w:lineRule="auto"/>
        <w:jc w:val="both"/>
        <w:rPr>
          <w:sz w:val="10"/>
          <w:szCs w:val="10"/>
        </w:rPr>
      </w:pPr>
      <w:r>
        <w:rPr>
          <w:szCs w:val="24"/>
          <w:lang w:eastAsia="ar-SA"/>
        </w:rPr>
        <w:t>3.2. Projekto vykdymo ir Sutarties galiojimo metu neperleisti jokių savo teisių ir įsipareigojimų, kylančių iš Sutarties, tretiesiems asmenims;</w:t>
      </w:r>
    </w:p>
    <w:p w14:paraId="1299C43A" w14:textId="1C9943A2" w:rsidR="007E1FD8" w:rsidRDefault="67DFBE80" w:rsidP="00691414">
      <w:pPr>
        <w:widowControl w:val="0"/>
        <w:tabs>
          <w:tab w:val="left" w:pos="567"/>
        </w:tabs>
        <w:suppressAutoHyphens/>
        <w:spacing w:line="276" w:lineRule="auto"/>
        <w:jc w:val="both"/>
        <w:rPr>
          <w:sz w:val="10"/>
          <w:szCs w:val="10"/>
        </w:rPr>
      </w:pPr>
      <w:r w:rsidRPr="470E2EC2">
        <w:rPr>
          <w:lang w:eastAsia="ar-SA"/>
        </w:rPr>
        <w:t>3.3. skirtas lėšas naudoti tik pagal</w:t>
      </w:r>
      <w:r w:rsidRPr="003C38A6">
        <w:rPr>
          <w:lang w:eastAsia="ar-SA"/>
        </w:rPr>
        <w:t xml:space="preserve"> sąmatoje </w:t>
      </w:r>
      <w:r w:rsidRPr="470E2EC2">
        <w:rPr>
          <w:lang w:eastAsia="ar-SA"/>
        </w:rPr>
        <w:t>nurodytą paskirtį, nekeisti išlaidų rūšies, nekeisti lėšų paskirstymo pagal atskirus sąmatos straipsnius daugiau nei 20 procentų vienam sąmatos straipsniui;</w:t>
      </w:r>
    </w:p>
    <w:p w14:paraId="4DDBEF00" w14:textId="6F24C68D" w:rsidR="007E1FD8" w:rsidRDefault="007C09BD" w:rsidP="00691414">
      <w:pPr>
        <w:widowControl w:val="0"/>
        <w:tabs>
          <w:tab w:val="left" w:pos="567"/>
        </w:tabs>
        <w:suppressAutoHyphens/>
        <w:spacing w:line="276" w:lineRule="auto"/>
        <w:jc w:val="both"/>
        <w:rPr>
          <w:sz w:val="10"/>
          <w:szCs w:val="10"/>
        </w:rPr>
      </w:pPr>
      <w:r>
        <w:rPr>
          <w:szCs w:val="24"/>
          <w:lang w:eastAsia="ar-SA"/>
        </w:rPr>
        <w:t>3.4. ne Lietuvos Respublikoje išleisti ne daugiau nei 20 proc. skirto finansavimo;</w:t>
      </w:r>
    </w:p>
    <w:p w14:paraId="3461D779" w14:textId="183E5CFF" w:rsidR="007E1FD8" w:rsidRDefault="007C09BD" w:rsidP="00691414">
      <w:pPr>
        <w:widowControl w:val="0"/>
        <w:tabs>
          <w:tab w:val="left" w:pos="567"/>
        </w:tabs>
        <w:suppressAutoHyphens/>
        <w:spacing w:line="276" w:lineRule="auto"/>
        <w:jc w:val="both"/>
        <w:rPr>
          <w:sz w:val="10"/>
          <w:szCs w:val="10"/>
        </w:rPr>
      </w:pPr>
      <w:r w:rsidRPr="39AFC925">
        <w:rPr>
          <w:lang w:eastAsia="ar-SA"/>
        </w:rPr>
        <w:t xml:space="preserve">3.5. užtikrinti, kad </w:t>
      </w:r>
      <w:r w:rsidR="004439FF">
        <w:rPr>
          <w:lang w:eastAsia="ar-SA"/>
        </w:rPr>
        <w:t>P</w:t>
      </w:r>
      <w:r w:rsidRPr="39AFC925">
        <w:rPr>
          <w:lang w:eastAsia="ar-SA"/>
        </w:rPr>
        <w:t xml:space="preserve">rojekto vykdymo metu </w:t>
      </w:r>
      <w:r w:rsidR="1D7D9300" w:rsidRPr="39AFC925">
        <w:rPr>
          <w:lang w:eastAsia="ar-SA"/>
        </w:rPr>
        <w:t xml:space="preserve">nebus </w:t>
      </w:r>
      <w:r w:rsidRPr="39AFC925">
        <w:rPr>
          <w:lang w:eastAsia="ar-SA"/>
        </w:rPr>
        <w:t>atsiskaitym</w:t>
      </w:r>
      <w:r w:rsidR="1A2B3A5D" w:rsidRPr="39AFC925">
        <w:rPr>
          <w:lang w:eastAsia="ar-SA"/>
        </w:rPr>
        <w:t>ų</w:t>
      </w:r>
      <w:r w:rsidRPr="39AFC925">
        <w:rPr>
          <w:lang w:eastAsia="ar-SA"/>
        </w:rPr>
        <w:t xml:space="preserve"> grynaisiais pinigais</w:t>
      </w:r>
      <w:r w:rsidR="385A073C" w:rsidRPr="39AFC925">
        <w:rPr>
          <w:lang w:eastAsia="ar-SA"/>
        </w:rPr>
        <w:t>;</w:t>
      </w:r>
    </w:p>
    <w:p w14:paraId="3CF2D8B6" w14:textId="1A9FE2D6" w:rsidR="007E1FD8" w:rsidRDefault="007C09BD" w:rsidP="00691414">
      <w:pPr>
        <w:widowControl w:val="0"/>
        <w:tabs>
          <w:tab w:val="left" w:pos="567"/>
        </w:tabs>
        <w:suppressAutoHyphens/>
        <w:spacing w:line="276" w:lineRule="auto"/>
        <w:jc w:val="both"/>
        <w:rPr>
          <w:sz w:val="10"/>
          <w:szCs w:val="10"/>
        </w:rPr>
      </w:pPr>
      <w:r>
        <w:rPr>
          <w:szCs w:val="24"/>
          <w:lang w:eastAsia="ar-SA"/>
        </w:rPr>
        <w:t xml:space="preserve">3.6. </w:t>
      </w:r>
      <w:r w:rsidR="00CB5CD3">
        <w:rPr>
          <w:szCs w:val="24"/>
          <w:lang w:eastAsia="ar-SA"/>
        </w:rPr>
        <w:t>P</w:t>
      </w:r>
      <w:r>
        <w:rPr>
          <w:szCs w:val="24"/>
          <w:lang w:eastAsia="ar-SA"/>
        </w:rPr>
        <w:t xml:space="preserve">rojekto vaizdinėje viešinimo medžiagoje privalo būti nurodoma informacija apie tai, kad </w:t>
      </w:r>
      <w:r w:rsidR="00CB5CD3">
        <w:rPr>
          <w:szCs w:val="24"/>
          <w:lang w:eastAsia="ar-SA"/>
        </w:rPr>
        <w:t>P</w:t>
      </w:r>
      <w:r>
        <w:rPr>
          <w:szCs w:val="24"/>
          <w:lang w:eastAsia="ar-SA"/>
        </w:rPr>
        <w:t xml:space="preserve">rojektą finansuoja LKC. Tokia informacija nurodoma vadovaujantis LKC direktoriaus patvirtintomis LKC finansuotų projektų ir veiklų viešinimo taisyklėmis, skelbiamomis interneto puslapyje </w:t>
      </w:r>
      <w:r>
        <w:rPr>
          <w:color w:val="0000FF"/>
          <w:szCs w:val="24"/>
          <w:u w:val="single"/>
          <w:lang w:eastAsia="ar-SA"/>
        </w:rPr>
        <w:t>www.lkc.lt</w:t>
      </w:r>
      <w:r>
        <w:rPr>
          <w:szCs w:val="24"/>
          <w:lang w:eastAsia="ar-SA"/>
        </w:rPr>
        <w:t>;</w:t>
      </w:r>
    </w:p>
    <w:p w14:paraId="0FB78278" w14:textId="13EA3814" w:rsidR="007E1FD8" w:rsidRDefault="007C09BD" w:rsidP="00691414">
      <w:pPr>
        <w:widowControl w:val="0"/>
        <w:tabs>
          <w:tab w:val="left" w:pos="567"/>
        </w:tabs>
        <w:suppressAutoHyphens/>
        <w:spacing w:line="276" w:lineRule="auto"/>
        <w:jc w:val="both"/>
        <w:rPr>
          <w:sz w:val="10"/>
          <w:szCs w:val="10"/>
        </w:rPr>
      </w:pPr>
      <w:r>
        <w:rPr>
          <w:szCs w:val="24"/>
          <w:lang w:eastAsia="ar-SA"/>
        </w:rPr>
        <w:t xml:space="preserve">3.7. iš anksto raštu suderinti su LKC filmo pradžios ir pabaigos titrus bei užtikrinti, kad filmo titruose ir pagrindinėje filmo viešinimo medžiagoje būtų atskirai ir aiškiai įvardinta, kad LKC finansavo filmo </w:t>
      </w:r>
      <w:r>
        <w:rPr>
          <w:szCs w:val="24"/>
          <w:lang w:eastAsia="ar-SA"/>
        </w:rPr>
        <w:lastRenderedPageBreak/>
        <w:t xml:space="preserve">sukūrimą ir (arba) patalpinti LKC logotipą. Tokia informacija nurodoma vadovaujantis LKC direktoriaus patvirtintomis LKC finansuotų projektų ir veiklų viešinimo taisyklėmis, skelbiamomis interneto puslapyje </w:t>
      </w:r>
      <w:r>
        <w:rPr>
          <w:color w:val="0000FF"/>
          <w:szCs w:val="24"/>
          <w:u w:val="single"/>
          <w:lang w:eastAsia="ar-SA"/>
        </w:rPr>
        <w:t>www.lkc.lt</w:t>
      </w:r>
      <w:r>
        <w:rPr>
          <w:szCs w:val="24"/>
          <w:lang w:eastAsia="ar-SA"/>
        </w:rPr>
        <w:t>;</w:t>
      </w:r>
    </w:p>
    <w:p w14:paraId="1FC39945" w14:textId="29D81A85" w:rsidR="007E1FD8" w:rsidRDefault="007C09BD" w:rsidP="00691414">
      <w:pPr>
        <w:widowControl w:val="0"/>
        <w:tabs>
          <w:tab w:val="left" w:pos="567"/>
        </w:tabs>
        <w:suppressAutoHyphens/>
        <w:spacing w:line="276" w:lineRule="auto"/>
        <w:jc w:val="both"/>
        <w:rPr>
          <w:sz w:val="10"/>
          <w:szCs w:val="10"/>
        </w:rPr>
      </w:pPr>
      <w:r>
        <w:rPr>
          <w:szCs w:val="24"/>
          <w:lang w:eastAsia="ar-SA"/>
        </w:rPr>
        <w:t>3.8. tinkamai ir laiku vykdyti visus savo įsipareigojimus, prisiimtus šia sutartimi;</w:t>
      </w:r>
    </w:p>
    <w:p w14:paraId="0562CB0E" w14:textId="4721A392" w:rsidR="007E1FD8" w:rsidRDefault="007C09BD" w:rsidP="00691414">
      <w:pPr>
        <w:widowControl w:val="0"/>
        <w:tabs>
          <w:tab w:val="left" w:pos="567"/>
        </w:tabs>
        <w:suppressAutoHyphens/>
        <w:spacing w:line="276" w:lineRule="auto"/>
        <w:jc w:val="both"/>
        <w:rPr>
          <w:sz w:val="10"/>
          <w:szCs w:val="10"/>
        </w:rPr>
      </w:pPr>
      <w:r>
        <w:rPr>
          <w:szCs w:val="24"/>
          <w:lang w:eastAsia="ar-SA"/>
        </w:rPr>
        <w:t>3.9. laikytis visų Vykdytojui taikytinų reikalavimų, nustatytų Taisyklėse, Lietuvos Respublikos įstatymuose ir kituose teisės aktuose;</w:t>
      </w:r>
    </w:p>
    <w:p w14:paraId="34CE0A41" w14:textId="3107811D" w:rsidR="007E1FD8" w:rsidRDefault="67DFBE80" w:rsidP="00691414">
      <w:pPr>
        <w:widowControl w:val="0"/>
        <w:tabs>
          <w:tab w:val="left" w:pos="567"/>
        </w:tabs>
        <w:suppressAutoHyphens/>
        <w:spacing w:line="276" w:lineRule="auto"/>
        <w:jc w:val="both"/>
        <w:rPr>
          <w:sz w:val="10"/>
          <w:szCs w:val="10"/>
        </w:rPr>
      </w:pPr>
      <w:r w:rsidRPr="470E2EC2">
        <w:rPr>
          <w:lang w:eastAsia="ar-SA"/>
        </w:rPr>
        <w:t xml:space="preserve">3.10. sutarties vykdymo laikotarpiu, atsiradus arba paaiškėjus Lietuvos Respublikos kino įstatymo </w:t>
      </w:r>
      <w:r w:rsidR="0052429C">
        <w:rPr>
          <w:lang w:eastAsia="ar-SA"/>
        </w:rPr>
        <w:t xml:space="preserve">   </w:t>
      </w:r>
      <w:r w:rsidRPr="470E2EC2">
        <w:rPr>
          <w:lang w:eastAsia="ar-SA"/>
        </w:rPr>
        <w:t>9 str. 7 d. nustatytiems apribojimams,  Vykdytojas privalo raštu, ne vėliau kaip per 5 darbo dienas nuo aplinkybių paaiškėjimo, informuoti apie tai LKC, kartu nurodant, kokių bus imtasi veiksmų, siekiant pašalinti šias  priežastis;</w:t>
      </w:r>
    </w:p>
    <w:p w14:paraId="62EBF3C5" w14:textId="267094C0" w:rsidR="007E1FD8" w:rsidRDefault="007C09BD" w:rsidP="00691414">
      <w:pPr>
        <w:widowControl w:val="0"/>
        <w:tabs>
          <w:tab w:val="left" w:pos="567"/>
        </w:tabs>
        <w:suppressAutoHyphens/>
        <w:spacing w:line="276" w:lineRule="auto"/>
        <w:jc w:val="both"/>
        <w:rPr>
          <w:sz w:val="10"/>
          <w:szCs w:val="10"/>
        </w:rPr>
      </w:pPr>
      <w:r>
        <w:rPr>
          <w:szCs w:val="24"/>
          <w:lang w:eastAsia="ar-SA"/>
        </w:rPr>
        <w:t xml:space="preserve">3.11. užtikrinti, kad, perkant prekes ir paslaugas už valstybės biudžeto lėšas, būtų laikomasi Lietuvos Respublikos viešųjų pirkimų įstatymo nuostatų ir kitų su jo įgyvendinimu susijusių teisės aktų reikalavimų (jeigu </w:t>
      </w:r>
      <w:r w:rsidR="00015B14">
        <w:rPr>
          <w:szCs w:val="24"/>
          <w:lang w:eastAsia="ar-SA"/>
        </w:rPr>
        <w:t>V</w:t>
      </w:r>
      <w:r>
        <w:rPr>
          <w:szCs w:val="24"/>
          <w:lang w:eastAsia="ar-SA"/>
        </w:rPr>
        <w:t>ykdytojas yra perkančioji organizacija);</w:t>
      </w:r>
    </w:p>
    <w:p w14:paraId="6D98A12B" w14:textId="73CE630A" w:rsidR="007E1FD8" w:rsidRDefault="007C09BD" w:rsidP="00691414">
      <w:pPr>
        <w:widowControl w:val="0"/>
        <w:tabs>
          <w:tab w:val="left" w:pos="567"/>
        </w:tabs>
        <w:suppressAutoHyphens/>
        <w:spacing w:line="276" w:lineRule="auto"/>
        <w:jc w:val="both"/>
        <w:rPr>
          <w:sz w:val="10"/>
          <w:szCs w:val="10"/>
        </w:rPr>
      </w:pPr>
      <w:r>
        <w:rPr>
          <w:szCs w:val="24"/>
          <w:lang w:eastAsia="ar-SA"/>
        </w:rPr>
        <w:t xml:space="preserve">3.12. </w:t>
      </w:r>
      <w:r>
        <w:rPr>
          <w:rFonts w:cs="Calibri"/>
          <w:szCs w:val="24"/>
          <w:lang w:eastAsia="ar-SA"/>
        </w:rPr>
        <w:t>užtikrinti orią ir pagarbią darbo aplinką, suteikti visiems Vykdytojui atsakingiems ir (arba) jo samdomiems asmenims lygias teises ir galimybes nepaisant jų lyties, rasės, tautybės, pilietybės, kalbos, kilmės, socialinės padėties, tikėjimo, įsitikinimų ar pažiūrų,</w:t>
      </w:r>
      <w:r>
        <w:rPr>
          <w:rFonts w:cs="Calibri"/>
          <w:b/>
          <w:bCs/>
          <w:szCs w:val="24"/>
          <w:lang w:eastAsia="ar-SA"/>
        </w:rPr>
        <w:t> </w:t>
      </w:r>
      <w:r>
        <w:rPr>
          <w:rFonts w:cs="Calibri"/>
          <w:szCs w:val="24"/>
          <w:lang w:eastAsia="ar-SA"/>
        </w:rPr>
        <w:t xml:space="preserve">amžiaus, lytinės orientacijos, negalios, etninės priklausomybės ar religijos, </w:t>
      </w:r>
      <w:r>
        <w:rPr>
          <w:rFonts w:cs="Calibri"/>
          <w:szCs w:val="24"/>
          <w:lang w:eastAsia="lt-LT"/>
        </w:rPr>
        <w:t xml:space="preserve">užtikrinti, kad visi Vykdytojo samdomi asmenys filmavimo aikštelėje ir už jos ribų kuriant </w:t>
      </w:r>
      <w:r w:rsidR="00E15607">
        <w:rPr>
          <w:rFonts w:cs="Calibri"/>
          <w:szCs w:val="24"/>
          <w:lang w:eastAsia="lt-LT"/>
        </w:rPr>
        <w:t>f</w:t>
      </w:r>
      <w:r>
        <w:rPr>
          <w:rFonts w:cs="Calibri"/>
          <w:szCs w:val="24"/>
          <w:lang w:eastAsia="lt-LT"/>
        </w:rPr>
        <w:t>ilmą nepatirtų jokio priekabiavimo</w:t>
      </w:r>
      <w:r>
        <w:rPr>
          <w:rFonts w:cs="Calibri"/>
          <w:b/>
          <w:bCs/>
          <w:szCs w:val="24"/>
          <w:lang w:eastAsia="lt-LT"/>
        </w:rPr>
        <w:t> </w:t>
      </w:r>
      <w:r>
        <w:rPr>
          <w:rFonts w:cs="Calibri"/>
          <w:szCs w:val="24"/>
          <w:lang w:eastAsia="lt-LT"/>
        </w:rPr>
        <w:t xml:space="preserve">ir diskriminacijos, laikytis visų Lietuvos Respublikos teisės aktuose nustatytų reikalavimų dėl </w:t>
      </w:r>
      <w:r>
        <w:rPr>
          <w:rFonts w:cs="Calibri"/>
          <w:szCs w:val="24"/>
          <w:lang w:eastAsia="ar-SA"/>
        </w:rPr>
        <w:t>lygybės ir nediskriminavimo užtikrinimo.</w:t>
      </w:r>
      <w:r>
        <w:rPr>
          <w:szCs w:val="24"/>
          <w:lang w:eastAsia="ar-SA"/>
        </w:rPr>
        <w:t xml:space="preserve"> </w:t>
      </w:r>
      <w:r>
        <w:rPr>
          <w:rFonts w:cs="Calibri"/>
          <w:szCs w:val="24"/>
          <w:lang w:eastAsia="ar-SA"/>
        </w:rPr>
        <w:t xml:space="preserve">Tokia informacija nurodoma vadovaujantis LKC direktoriaus patvirtintomis Lygybės ir nediskriminavimo užtikrinimo Lietuvos kino centro prie Kultūros ministerijos finansuotų projektų ir veiklų vykdytojams rekomendacijomis, skelbiamomis interneto puslapyje </w:t>
      </w:r>
      <w:r>
        <w:rPr>
          <w:rFonts w:cs="Calibri"/>
          <w:color w:val="0000FF"/>
          <w:szCs w:val="24"/>
          <w:u w:val="single"/>
          <w:lang w:eastAsia="ar-SA"/>
        </w:rPr>
        <w:t>www.lkc.lt</w:t>
      </w:r>
      <w:r>
        <w:rPr>
          <w:rFonts w:cs="Calibri"/>
          <w:szCs w:val="24"/>
          <w:lang w:eastAsia="ar-SA"/>
        </w:rPr>
        <w:t>;</w:t>
      </w:r>
    </w:p>
    <w:p w14:paraId="2946DB82" w14:textId="2B7CB0E8" w:rsidR="007E1FD8" w:rsidRDefault="007C09BD" w:rsidP="00691414">
      <w:pPr>
        <w:suppressAutoHyphens/>
        <w:spacing w:line="276" w:lineRule="auto"/>
        <w:jc w:val="both"/>
        <w:rPr>
          <w:sz w:val="20"/>
        </w:rPr>
      </w:pPr>
      <w:r w:rsidRPr="4C85F137">
        <w:rPr>
          <w:lang w:eastAsia="ar-SA"/>
        </w:rPr>
        <w:t xml:space="preserve">3.13. užtikrinti, kad į sutartis, pasirašomas su Projekto dalyviais, būtų įtraukiamos nuostatos, pagal kurias  </w:t>
      </w:r>
      <w:r w:rsidR="6D48041F" w:rsidRPr="4C85F137">
        <w:rPr>
          <w:lang w:eastAsia="ar-SA"/>
        </w:rPr>
        <w:t>V</w:t>
      </w:r>
      <w:r w:rsidRPr="4C85F137">
        <w:rPr>
          <w:lang w:eastAsia="ar-SA"/>
        </w:rPr>
        <w:t>ykdytojas gauna Projekto dalyvių sutikimus tvarkyti jų asmens duomenis ir perduoti šiuos asmens duomenis LKC Projekto vykdymo priežiūros ir stebėsenos tikslais;</w:t>
      </w:r>
    </w:p>
    <w:p w14:paraId="4753219D" w14:textId="0C77B1AA" w:rsidR="00C6408C" w:rsidRDefault="67DFBE80" w:rsidP="00691414">
      <w:pPr>
        <w:suppressAutoHyphens/>
        <w:spacing w:line="276" w:lineRule="auto"/>
        <w:jc w:val="both"/>
        <w:rPr>
          <w:lang w:eastAsia="ar-SA"/>
        </w:rPr>
      </w:pPr>
      <w:r w:rsidRPr="000F2E45">
        <w:rPr>
          <w:lang w:eastAsia="ar-SA"/>
        </w:rPr>
        <w:t xml:space="preserve">3.14. prisiimti visišką atsakomybę, jeigu įgyvendinant Projektą yra pažeidžiamos trečiųjų asmenų autorių ir (ar) gretutinės teisės. Jeigu dėl šio pažeidimo įsiteisėjusiame teismo sprendime nurodoma, kad minėtas teises pažeidė </w:t>
      </w:r>
      <w:r w:rsidR="004E3DF0">
        <w:rPr>
          <w:lang w:eastAsia="ar-SA"/>
        </w:rPr>
        <w:t>V</w:t>
      </w:r>
      <w:r w:rsidRPr="000F2E45">
        <w:rPr>
          <w:lang w:eastAsia="ar-SA"/>
        </w:rPr>
        <w:t>ykdytojas, jis privalo grąžinti LKC visas pagal šią Sutartį gautas lėšas</w:t>
      </w:r>
      <w:r w:rsidR="000F2E45" w:rsidRPr="00691414">
        <w:rPr>
          <w:lang w:eastAsia="ar-SA"/>
        </w:rPr>
        <w:t>;</w:t>
      </w:r>
    </w:p>
    <w:p w14:paraId="5961DDE2" w14:textId="3B815F56" w:rsidR="007E1FD8" w:rsidRDefault="0F17F52C" w:rsidP="00691414">
      <w:pPr>
        <w:suppressAutoHyphens/>
        <w:spacing w:line="276" w:lineRule="auto"/>
        <w:jc w:val="both"/>
        <w:rPr>
          <w:lang w:eastAsia="ar-SA"/>
        </w:rPr>
      </w:pPr>
      <w:r w:rsidRPr="470E2EC2">
        <w:rPr>
          <w:lang w:eastAsia="ar-SA"/>
        </w:rPr>
        <w:t xml:space="preserve">3.15. </w:t>
      </w:r>
      <w:r w:rsidR="006D3250" w:rsidRPr="006D3250">
        <w:rPr>
          <w:lang w:eastAsia="ar-SA"/>
        </w:rPr>
        <w:t xml:space="preserve">Jeigu </w:t>
      </w:r>
      <w:r w:rsidR="00773EC1">
        <w:rPr>
          <w:lang w:eastAsia="ar-SA"/>
        </w:rPr>
        <w:t>P</w:t>
      </w:r>
      <w:r w:rsidR="006D3250" w:rsidRPr="006D3250">
        <w:rPr>
          <w:lang w:eastAsia="ar-SA"/>
        </w:rPr>
        <w:t xml:space="preserve">rojekto įgyvendinimo laikotarpiu ir (ar) finansavimo sutarties galiojimo metu paaiškėja, kad </w:t>
      </w:r>
      <w:r w:rsidR="00355322">
        <w:rPr>
          <w:lang w:eastAsia="ar-SA"/>
        </w:rPr>
        <w:t>P</w:t>
      </w:r>
      <w:r w:rsidR="006D3250" w:rsidRPr="006D3250">
        <w:rPr>
          <w:lang w:eastAsia="ar-SA"/>
        </w:rPr>
        <w:t xml:space="preserve">rojektas vykdomas kartu su Taisyklių 17 punkte nurodytais subjektais, sprendimas skirti finansavimą </w:t>
      </w:r>
      <w:r w:rsidR="409E762A" w:rsidRPr="248A12FD">
        <w:rPr>
          <w:lang w:eastAsia="ar-SA"/>
        </w:rPr>
        <w:t xml:space="preserve">šiam </w:t>
      </w:r>
      <w:r w:rsidR="006D3250" w:rsidRPr="006D3250">
        <w:rPr>
          <w:lang w:eastAsia="ar-SA"/>
        </w:rPr>
        <w:t>projektui LKC direktoriaus įsakymu pripažįstamas netekusiu galios</w:t>
      </w:r>
      <w:r w:rsidRPr="470E2EC2">
        <w:rPr>
          <w:lang w:eastAsia="ar-SA"/>
        </w:rPr>
        <w:t>.</w:t>
      </w:r>
      <w:r w:rsidR="006D3250">
        <w:rPr>
          <w:lang w:eastAsia="ar-SA"/>
        </w:rPr>
        <w:t xml:space="preserve"> Tokiais atvejais</w:t>
      </w:r>
      <w:r w:rsidR="00CB260A">
        <w:rPr>
          <w:lang w:eastAsia="ar-SA"/>
        </w:rPr>
        <w:t xml:space="preserve"> atsiskaitymas už </w:t>
      </w:r>
      <w:r w:rsidR="00917272">
        <w:rPr>
          <w:lang w:eastAsia="ar-SA"/>
        </w:rPr>
        <w:t>P</w:t>
      </w:r>
      <w:r w:rsidR="00CB260A">
        <w:rPr>
          <w:lang w:eastAsia="ar-SA"/>
        </w:rPr>
        <w:t>rojekto vykdym</w:t>
      </w:r>
      <w:r w:rsidR="00F64637">
        <w:rPr>
          <w:lang w:eastAsia="ar-SA"/>
        </w:rPr>
        <w:t>ą</w:t>
      </w:r>
      <w:r w:rsidR="00CB260A">
        <w:rPr>
          <w:lang w:eastAsia="ar-SA"/>
        </w:rPr>
        <w:t xml:space="preserve"> ir lėšų grąžinimas vykdomas Taisyklių 125 punkte nustatyta tvarka</w:t>
      </w:r>
    </w:p>
    <w:p w14:paraId="5997CC1D" w14:textId="77777777" w:rsidR="007E1FD8" w:rsidRDefault="007E1FD8" w:rsidP="00691414">
      <w:pPr>
        <w:spacing w:line="276" w:lineRule="auto"/>
        <w:rPr>
          <w:sz w:val="20"/>
        </w:rPr>
      </w:pPr>
    </w:p>
    <w:p w14:paraId="02F50D6F" w14:textId="77777777" w:rsidR="007E1FD8" w:rsidRDefault="007C09BD" w:rsidP="00691414">
      <w:pPr>
        <w:widowControl w:val="0"/>
        <w:suppressAutoHyphens/>
        <w:spacing w:line="276" w:lineRule="auto"/>
        <w:jc w:val="center"/>
        <w:rPr>
          <w:b/>
          <w:szCs w:val="24"/>
          <w:lang w:eastAsia="ar-SA"/>
        </w:rPr>
      </w:pPr>
      <w:r>
        <w:rPr>
          <w:b/>
          <w:szCs w:val="24"/>
          <w:lang w:eastAsia="ar-SA"/>
        </w:rPr>
        <w:t>IV. Sutarties ir jos priedų sąlygų keitimas, pakeitimų derinimo tvarka ir terminai</w:t>
      </w:r>
    </w:p>
    <w:p w14:paraId="110FFD37" w14:textId="77777777" w:rsidR="007E1FD8" w:rsidRDefault="007E1FD8" w:rsidP="00691414">
      <w:pPr>
        <w:widowControl w:val="0"/>
        <w:suppressAutoHyphens/>
        <w:spacing w:line="276" w:lineRule="auto"/>
        <w:jc w:val="both"/>
        <w:rPr>
          <w:szCs w:val="24"/>
          <w:lang w:eastAsia="ar-SA"/>
        </w:rPr>
      </w:pPr>
    </w:p>
    <w:p w14:paraId="1B11E4CA" w14:textId="6D334ACB" w:rsidR="007E1FD8" w:rsidRPr="000F2E45" w:rsidRDefault="67DFBE80" w:rsidP="00691414">
      <w:pPr>
        <w:widowControl w:val="0"/>
        <w:suppressAutoHyphens/>
        <w:spacing w:line="276" w:lineRule="auto"/>
        <w:jc w:val="both"/>
        <w:rPr>
          <w:lang w:eastAsia="ar-SA"/>
        </w:rPr>
      </w:pPr>
      <w:r w:rsidRPr="470E2EC2">
        <w:rPr>
          <w:lang w:eastAsia="ar-SA"/>
        </w:rPr>
        <w:t xml:space="preserve">4.1. Vykdytojas privalo raštu suderinti su LKC visus Sutarties ir jos </w:t>
      </w:r>
      <w:r w:rsidRPr="000F2E45">
        <w:rPr>
          <w:lang w:eastAsia="ar-SA"/>
        </w:rPr>
        <w:t>priedų ( sąmatos ir finansavimo plano) sąlygų pakeitimus šioje dalyje nustatyta tvarka ir terminais.</w:t>
      </w:r>
    </w:p>
    <w:p w14:paraId="6E78D1D2" w14:textId="3B6184CD" w:rsidR="007E1FD8" w:rsidRPr="000F2E45" w:rsidRDefault="67DFBE80" w:rsidP="00691414">
      <w:pPr>
        <w:widowControl w:val="0"/>
        <w:tabs>
          <w:tab w:val="left" w:pos="567"/>
        </w:tabs>
        <w:suppressAutoHyphens/>
        <w:spacing w:line="276" w:lineRule="auto"/>
        <w:jc w:val="both"/>
        <w:rPr>
          <w:lang w:eastAsia="ar-SA"/>
        </w:rPr>
      </w:pPr>
      <w:r w:rsidRPr="000F2E45">
        <w:rPr>
          <w:lang w:eastAsia="ar-SA"/>
        </w:rPr>
        <w:t>4.2. Šalys susitaria, kad Sutarties 1.2 punkte nurodytas filmo režisierius (-</w:t>
      </w:r>
      <w:proofErr w:type="spellStart"/>
      <w:r w:rsidRPr="000F2E45">
        <w:rPr>
          <w:lang w:eastAsia="ar-SA"/>
        </w:rPr>
        <w:t>iai</w:t>
      </w:r>
      <w:proofErr w:type="spellEnd"/>
      <w:r w:rsidRPr="000F2E45">
        <w:rPr>
          <w:lang w:eastAsia="ar-SA"/>
        </w:rPr>
        <w:t>) negali keistis (vienas režisierius pakeičiamas kitu, prisijungia naujas režisierius (-</w:t>
      </w:r>
      <w:proofErr w:type="spellStart"/>
      <w:r w:rsidRPr="000F2E45">
        <w:rPr>
          <w:lang w:eastAsia="ar-SA"/>
        </w:rPr>
        <w:t>iai</w:t>
      </w:r>
      <w:proofErr w:type="spellEnd"/>
      <w:r w:rsidRPr="000F2E45">
        <w:rPr>
          <w:lang w:eastAsia="ar-SA"/>
        </w:rPr>
        <w:t>) ar projekte nusprendžia nebedalyvauti esamas režisierius (-</w:t>
      </w:r>
      <w:proofErr w:type="spellStart"/>
      <w:r w:rsidRPr="000F2E45">
        <w:rPr>
          <w:lang w:eastAsia="ar-SA"/>
        </w:rPr>
        <w:t>iai</w:t>
      </w:r>
      <w:proofErr w:type="spellEnd"/>
      <w:r w:rsidRPr="000F2E45">
        <w:rPr>
          <w:lang w:eastAsia="ar-SA"/>
        </w:rPr>
        <w:t>)), išskyrus atvejus, kai filmo režisierius (-</w:t>
      </w:r>
      <w:proofErr w:type="spellStart"/>
      <w:r w:rsidRPr="000F2E45">
        <w:rPr>
          <w:lang w:eastAsia="ar-SA"/>
        </w:rPr>
        <w:t>iai</w:t>
      </w:r>
      <w:proofErr w:type="spellEnd"/>
      <w:r w:rsidRPr="000F2E45">
        <w:rPr>
          <w:lang w:eastAsia="ar-SA"/>
        </w:rPr>
        <w:t>) dėl ligos nebegali vykdyti savo funkcijų arba filmo režisierius (-</w:t>
      </w:r>
      <w:proofErr w:type="spellStart"/>
      <w:r w:rsidRPr="000F2E45">
        <w:rPr>
          <w:lang w:eastAsia="ar-SA"/>
        </w:rPr>
        <w:t>iai</w:t>
      </w:r>
      <w:proofErr w:type="spellEnd"/>
      <w:r w:rsidRPr="000F2E45">
        <w:rPr>
          <w:lang w:eastAsia="ar-SA"/>
        </w:rPr>
        <w:t xml:space="preserve">) miršta). Jeigu vienu iš nurodytų atvejų reikia pakeisti filmo režisierių, pakeitimas turi būti derinamas </w:t>
      </w:r>
      <w:r w:rsidR="023FB53B" w:rsidRPr="000F2E45">
        <w:rPr>
          <w:lang w:eastAsia="ar-SA"/>
        </w:rPr>
        <w:t>Taisyklėse nustatyta tvarka ir</w:t>
      </w:r>
      <w:r w:rsidRPr="000F2E45">
        <w:rPr>
          <w:lang w:eastAsia="ar-SA"/>
        </w:rPr>
        <w:t xml:space="preserve"> terminais</w:t>
      </w:r>
      <w:r w:rsidR="00193CDF">
        <w:rPr>
          <w:lang w:eastAsia="ar-SA"/>
        </w:rPr>
        <w:t>.</w:t>
      </w:r>
    </w:p>
    <w:p w14:paraId="6B699379" w14:textId="2F2F19B2" w:rsidR="007E1FD8" w:rsidRPr="00691414" w:rsidRDefault="007C09BD" w:rsidP="00691414">
      <w:pPr>
        <w:suppressAutoHyphens/>
        <w:spacing w:line="276" w:lineRule="auto"/>
        <w:jc w:val="both"/>
        <w:rPr>
          <w:lang w:eastAsia="ar-SA"/>
        </w:rPr>
      </w:pPr>
      <w:r w:rsidRPr="3BBB071C">
        <w:rPr>
          <w:lang w:eastAsia="ar-SA"/>
        </w:rPr>
        <w:t>4.3. Projekto vykdymo ir finansavimo sutarties galiojimo metu atsiradus poreikiui pakeisti  Sutarties 1.3. punkte įvardintą (-tus)  filmo scenarijaus autorių (-</w:t>
      </w:r>
      <w:proofErr w:type="spellStart"/>
      <w:r w:rsidRPr="3BBB071C">
        <w:rPr>
          <w:lang w:eastAsia="ar-SA"/>
        </w:rPr>
        <w:t>ius</w:t>
      </w:r>
      <w:proofErr w:type="spellEnd"/>
      <w:r w:rsidRPr="3BBB071C">
        <w:rPr>
          <w:lang w:eastAsia="ar-SA"/>
        </w:rPr>
        <w:t xml:space="preserve">) (vienas filmo scenarijaus autorius  </w:t>
      </w:r>
      <w:r w:rsidRPr="3BBB071C">
        <w:rPr>
          <w:lang w:eastAsia="ar-SA"/>
        </w:rPr>
        <w:lastRenderedPageBreak/>
        <w:t>pakeičiamas kitu, prisijungia naujas filmo scenarijaus autorius (-</w:t>
      </w:r>
      <w:proofErr w:type="spellStart"/>
      <w:r w:rsidRPr="3BBB071C">
        <w:rPr>
          <w:lang w:eastAsia="ar-SA"/>
        </w:rPr>
        <w:t>iai</w:t>
      </w:r>
      <w:proofErr w:type="spellEnd"/>
      <w:r w:rsidRPr="3BBB071C">
        <w:rPr>
          <w:lang w:eastAsia="ar-SA"/>
        </w:rPr>
        <w:t xml:space="preserve">) ar </w:t>
      </w:r>
      <w:r w:rsidR="00FF3719">
        <w:rPr>
          <w:lang w:eastAsia="ar-SA"/>
        </w:rPr>
        <w:t>P</w:t>
      </w:r>
      <w:r w:rsidRPr="3BBB071C">
        <w:rPr>
          <w:lang w:eastAsia="ar-SA"/>
        </w:rPr>
        <w:t>rojekte nusprendžia nebedalyvauti esamas filmo scenarijaus autorius   (-</w:t>
      </w:r>
      <w:proofErr w:type="spellStart"/>
      <w:r w:rsidRPr="3BBB071C">
        <w:rPr>
          <w:lang w:eastAsia="ar-SA"/>
        </w:rPr>
        <w:t>iai</w:t>
      </w:r>
      <w:proofErr w:type="spellEnd"/>
      <w:r w:rsidRPr="3BBB071C">
        <w:rPr>
          <w:lang w:eastAsia="ar-SA"/>
        </w:rPr>
        <w:t>)), Vykdytojas privalo iki numatomų pakeitimų dienos raštu suderinti šiuos pakeitimus su LKC.</w:t>
      </w:r>
    </w:p>
    <w:p w14:paraId="3FE9F23F" w14:textId="2C0ABD05" w:rsidR="007E1FD8" w:rsidRPr="00691414" w:rsidRDefault="67DFBE80" w:rsidP="00691414">
      <w:pPr>
        <w:suppressAutoHyphens/>
        <w:spacing w:line="276" w:lineRule="auto"/>
        <w:jc w:val="both"/>
        <w:rPr>
          <w:lang w:eastAsia="ar-SA"/>
        </w:rPr>
      </w:pPr>
      <w:r w:rsidRPr="00531406">
        <w:rPr>
          <w:szCs w:val="24"/>
          <w:lang w:eastAsia="ar-SA"/>
        </w:rPr>
        <w:t>4.4. Pasikeitus</w:t>
      </w:r>
      <w:r w:rsidR="00EE49A8">
        <w:rPr>
          <w:rStyle w:val="FootnoteReference"/>
          <w:szCs w:val="24"/>
          <w:lang w:eastAsia="ar-SA"/>
        </w:rPr>
        <w:footnoteReference w:id="7"/>
      </w:r>
      <w:r w:rsidRPr="00531406">
        <w:rPr>
          <w:szCs w:val="24"/>
          <w:lang w:eastAsia="ar-SA"/>
        </w:rPr>
        <w:t xml:space="preserve"> filmo </w:t>
      </w:r>
      <w:proofErr w:type="spellStart"/>
      <w:r w:rsidRPr="00531406">
        <w:rPr>
          <w:szCs w:val="24"/>
          <w:lang w:eastAsia="ar-SA"/>
        </w:rPr>
        <w:t>bendragamintojui</w:t>
      </w:r>
      <w:proofErr w:type="spellEnd"/>
      <w:r w:rsidRPr="00531406">
        <w:rPr>
          <w:szCs w:val="24"/>
          <w:lang w:eastAsia="ar-SA"/>
        </w:rPr>
        <w:t xml:space="preserve">, Vykdytojas privalo per 5 darbo dienas raštu pranešti apie tai LKC, nurodydamas pasikeitimų priežastis ir pateikti atitinkamą sutartį, naują (atitinkamai pakoreguotą) </w:t>
      </w:r>
      <w:r w:rsidRPr="000F2E45">
        <w:rPr>
          <w:szCs w:val="24"/>
          <w:lang w:eastAsia="ar-SA"/>
        </w:rPr>
        <w:t>sąmatą (jeigu ji keičiasi) ir finansavimo planą.</w:t>
      </w:r>
    </w:p>
    <w:p w14:paraId="1F72F646" w14:textId="0CCACB73" w:rsidR="007E1FD8" w:rsidRDefault="007C09BD" w:rsidP="00691414">
      <w:pPr>
        <w:suppressAutoHyphens/>
        <w:spacing w:line="276" w:lineRule="auto"/>
        <w:jc w:val="both"/>
        <w:rPr>
          <w:sz w:val="20"/>
        </w:rPr>
      </w:pPr>
      <w:r>
        <w:rPr>
          <w:szCs w:val="24"/>
          <w:lang w:eastAsia="ar-SA"/>
        </w:rPr>
        <w:t>4.5. Jeigu Vykdytojas ketina keisti bendrą filmo biudžetą, jis turi iki numatomų pakeitimų dienos apie tai raštu pranešti LKC, nurodydamas pasikeitimų priežastis ir pateikti atitinkamas sutartis, sąmatą (jeigu ji keičiasi) ir finansavimo planą, kurie suderinami su LKC ir pridedami prie šios Sutarties.</w:t>
      </w:r>
    </w:p>
    <w:p w14:paraId="790F83A9" w14:textId="5AEBB3DF" w:rsidR="007E1FD8" w:rsidRDefault="67DFBE80" w:rsidP="00691414">
      <w:pPr>
        <w:suppressAutoHyphens/>
        <w:spacing w:line="276" w:lineRule="auto"/>
        <w:jc w:val="both"/>
        <w:rPr>
          <w:lang w:eastAsia="ar-SA"/>
        </w:rPr>
      </w:pPr>
      <w:r w:rsidRPr="470E2EC2">
        <w:rPr>
          <w:lang w:eastAsia="ar-SA"/>
        </w:rPr>
        <w:t xml:space="preserve">4.6. Jeigu pokytis tarp LKC skirtų ir planuojamų naudoti sąmatos straipsnio lėšų dėl objektyvių priežasčių viršija 20 proc.  arba įtraukiamos naujos arba pašalinamos esamos lėšos </w:t>
      </w:r>
      <w:r w:rsidR="5157173D" w:rsidRPr="470E2EC2">
        <w:rPr>
          <w:lang w:eastAsia="ar-SA"/>
        </w:rPr>
        <w:t xml:space="preserve">sąmatos </w:t>
      </w:r>
      <w:r w:rsidRPr="470E2EC2">
        <w:rPr>
          <w:lang w:eastAsia="ar-SA"/>
        </w:rPr>
        <w:t>išlaidų eilutėje  Vykdytojas privalo tikslinti sąmatą ne vėliau kaip likus 15 darbo dienų iki Sutartyje nustatyto Projekto vykdymo pabaigos.</w:t>
      </w:r>
    </w:p>
    <w:p w14:paraId="08CE6F91" w14:textId="77777777" w:rsidR="007E1FD8" w:rsidRDefault="007E1FD8" w:rsidP="00691414">
      <w:pPr>
        <w:spacing w:line="276" w:lineRule="auto"/>
        <w:rPr>
          <w:sz w:val="20"/>
        </w:rPr>
      </w:pPr>
    </w:p>
    <w:p w14:paraId="07C6E72D" w14:textId="77777777" w:rsidR="007E1FD8" w:rsidRDefault="007C09BD" w:rsidP="00691414">
      <w:pPr>
        <w:widowControl w:val="0"/>
        <w:suppressAutoHyphens/>
        <w:spacing w:line="276" w:lineRule="auto"/>
        <w:jc w:val="center"/>
        <w:rPr>
          <w:b/>
          <w:szCs w:val="24"/>
          <w:lang w:eastAsia="ar-SA"/>
        </w:rPr>
      </w:pPr>
      <w:r>
        <w:rPr>
          <w:b/>
          <w:szCs w:val="24"/>
          <w:lang w:eastAsia="ar-SA"/>
        </w:rPr>
        <w:t>V. Atsiskaitymo tvarka ir terminai</w:t>
      </w:r>
    </w:p>
    <w:p w14:paraId="61CDCEAD" w14:textId="77777777" w:rsidR="007E1FD8" w:rsidRDefault="007E1FD8" w:rsidP="00691414">
      <w:pPr>
        <w:widowControl w:val="0"/>
        <w:suppressAutoHyphens/>
        <w:spacing w:line="276" w:lineRule="auto"/>
        <w:jc w:val="both"/>
        <w:rPr>
          <w:szCs w:val="24"/>
          <w:lang w:eastAsia="ar-SA"/>
        </w:rPr>
      </w:pPr>
    </w:p>
    <w:p w14:paraId="75020AF9"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 xml:space="preserve">5.1. Vykdytojas su LKC </w:t>
      </w:r>
      <w:r>
        <w:rPr>
          <w:szCs w:val="24"/>
          <w:u w:val="single"/>
          <w:lang w:eastAsia="ar-SA"/>
        </w:rPr>
        <w:t>už skirtą valstybinį finansavimą</w:t>
      </w:r>
      <w:r>
        <w:rPr>
          <w:szCs w:val="24"/>
          <w:lang w:eastAsia="ar-SA"/>
        </w:rPr>
        <w:t xml:space="preserve"> atsiskaito pateikdamas:</w:t>
      </w:r>
    </w:p>
    <w:p w14:paraId="6BB9E253" w14:textId="5FD8EA13" w:rsidR="007E1FD8" w:rsidRDefault="67DFBE80" w:rsidP="00691414">
      <w:pPr>
        <w:widowControl w:val="0"/>
        <w:tabs>
          <w:tab w:val="left" w:pos="567"/>
        </w:tabs>
        <w:suppressAutoHyphens/>
        <w:spacing w:line="276" w:lineRule="auto"/>
        <w:jc w:val="both"/>
        <w:rPr>
          <w:sz w:val="10"/>
          <w:szCs w:val="10"/>
        </w:rPr>
      </w:pPr>
      <w:r w:rsidRPr="470E2EC2">
        <w:rPr>
          <w:lang w:eastAsia="ar-SA"/>
        </w:rPr>
        <w:t>5.1.1</w:t>
      </w:r>
      <w:r w:rsidR="007C09BD" w:rsidRPr="470E2EC2">
        <w:rPr>
          <w:vertAlign w:val="superscript"/>
          <w:lang w:eastAsia="ar-SA"/>
        </w:rPr>
        <w:footnoteReference w:id="8"/>
      </w:r>
      <w:r w:rsidRPr="470E2EC2">
        <w:rPr>
          <w:lang w:eastAsia="ar-SA"/>
        </w:rPr>
        <w:t xml:space="preserve">. iki _______________ ‒ LKC direktoriaus įsakymu patvirtintą Projekto galutinę įgyvendinimo ataskaitą ir pasirinktinai, LKC direktoriaus įsakymu patvirtintą </w:t>
      </w:r>
      <w:r w:rsidRPr="470E2EC2">
        <w:rPr>
          <w:spacing w:val="2"/>
          <w:lang w:eastAsia="ar-SA"/>
        </w:rPr>
        <w:t xml:space="preserve">Projekto įgyvendinimo faktinių išlaidų </w:t>
      </w:r>
      <w:r w:rsidRPr="470E2EC2">
        <w:rPr>
          <w:lang w:eastAsia="ar-SA"/>
        </w:rPr>
        <w:t>ataskaitą arba LKC direktoriaus įsakymu patvirtintą Projektą vertinusio auditoriaus išvadą.</w:t>
      </w:r>
    </w:p>
    <w:p w14:paraId="23DE523C" w14:textId="6D45282D" w:rsidR="007E1FD8" w:rsidRDefault="67DFBE80" w:rsidP="00691414">
      <w:pPr>
        <w:widowControl w:val="0"/>
        <w:tabs>
          <w:tab w:val="left" w:pos="567"/>
        </w:tabs>
        <w:suppressAutoHyphens/>
        <w:spacing w:line="276" w:lineRule="auto"/>
        <w:jc w:val="both"/>
        <w:rPr>
          <w:sz w:val="10"/>
          <w:szCs w:val="10"/>
        </w:rPr>
      </w:pPr>
      <w:r w:rsidRPr="470E2EC2">
        <w:rPr>
          <w:lang w:eastAsia="ar-SA"/>
        </w:rPr>
        <w:t>5.1.2</w:t>
      </w:r>
      <w:r w:rsidR="007C09BD" w:rsidRPr="470E2EC2">
        <w:rPr>
          <w:vertAlign w:val="superscript"/>
          <w:lang w:eastAsia="ar-SA"/>
        </w:rPr>
        <w:footnoteReference w:id="9"/>
      </w:r>
      <w:r w:rsidRPr="470E2EC2">
        <w:rPr>
          <w:lang w:eastAsia="ar-SA"/>
        </w:rPr>
        <w:t>. iki _______________ ‒ LKC direktoriaus įsakymu patvirtintą Projekto galutinę įgyvendinimo ataskaitą ir LKC direktoriaus įsakymu patvirtintą Projektą vertinusio auditoriaus išvadą.</w:t>
      </w:r>
    </w:p>
    <w:p w14:paraId="52E56223" w14:textId="2A9BC9F1" w:rsidR="007E1FD8" w:rsidRDefault="67DFBE80" w:rsidP="00691414">
      <w:pPr>
        <w:widowControl w:val="0"/>
        <w:tabs>
          <w:tab w:val="left" w:pos="567"/>
        </w:tabs>
        <w:suppressAutoHyphens/>
        <w:spacing w:line="276" w:lineRule="auto"/>
        <w:jc w:val="both"/>
        <w:rPr>
          <w:sz w:val="10"/>
          <w:szCs w:val="10"/>
        </w:rPr>
      </w:pPr>
      <w:r w:rsidRPr="470E2EC2">
        <w:rPr>
          <w:lang w:eastAsia="ar-SA"/>
        </w:rPr>
        <w:t>5.1.3</w:t>
      </w:r>
      <w:r w:rsidR="007C09BD" w:rsidRPr="470E2EC2">
        <w:rPr>
          <w:vertAlign w:val="superscript"/>
          <w:lang w:eastAsia="ar-SA"/>
        </w:rPr>
        <w:footnoteReference w:id="10"/>
      </w:r>
      <w:r w:rsidRPr="470E2EC2">
        <w:rPr>
          <w:lang w:eastAsia="ar-SA"/>
        </w:rPr>
        <w:t>. iki ________________ ‒ LKC direktoriaus įsakymu patvirtintą Projekto tarpinę įgyvendinimo ataskaitą  ‒ ir iki _____________ ‒ LKC direktoriaus įsakymu patvirtintą Projekto galutinę įgyvendinimo ataskaitą ir LKC direktoriaus įsakymu patvirtintą Projektą vertinusio auditoriaus išvadą.</w:t>
      </w:r>
    </w:p>
    <w:p w14:paraId="07547A01" w14:textId="773F63DA" w:rsidR="007E1FD8" w:rsidRDefault="007C09BD" w:rsidP="00691414">
      <w:pPr>
        <w:widowControl w:val="0"/>
        <w:tabs>
          <w:tab w:val="left" w:pos="567"/>
        </w:tabs>
        <w:suppressAutoHyphens/>
        <w:spacing w:line="276" w:lineRule="auto"/>
        <w:jc w:val="both"/>
        <w:rPr>
          <w:sz w:val="10"/>
          <w:szCs w:val="10"/>
        </w:rPr>
      </w:pPr>
      <w:r>
        <w:rPr>
          <w:szCs w:val="24"/>
          <w:lang w:eastAsia="ar-SA"/>
        </w:rPr>
        <w:t>5.2. Vykdytojas taip pat privalo ir įsipareigoja:</w:t>
      </w:r>
    </w:p>
    <w:p w14:paraId="5043CB0F" w14:textId="755901FD" w:rsidR="007E1FD8" w:rsidRDefault="007C09BD" w:rsidP="00691414">
      <w:pPr>
        <w:widowControl w:val="0"/>
        <w:tabs>
          <w:tab w:val="left" w:pos="567"/>
        </w:tabs>
        <w:suppressAutoHyphens/>
        <w:spacing w:line="276" w:lineRule="auto"/>
        <w:jc w:val="both"/>
        <w:rPr>
          <w:sz w:val="10"/>
          <w:szCs w:val="10"/>
        </w:rPr>
      </w:pPr>
      <w:r>
        <w:rPr>
          <w:szCs w:val="24"/>
          <w:lang w:eastAsia="ar-SA"/>
        </w:rPr>
        <w:t>5.2.1. nepanaudotas Projekto vykdymui skirtas valstybės biudžeto lėšas,  per LKC nustatytą terminą   grąžinti į Lietuvos kino centro  sąskaitą, nurodytą Sutartyje;</w:t>
      </w:r>
    </w:p>
    <w:p w14:paraId="07459315" w14:textId="5AA6190B" w:rsidR="007E1FD8" w:rsidRDefault="007C09BD" w:rsidP="00691414">
      <w:pPr>
        <w:widowControl w:val="0"/>
        <w:tabs>
          <w:tab w:val="left" w:pos="567"/>
        </w:tabs>
        <w:suppressAutoHyphens/>
        <w:spacing w:line="276" w:lineRule="auto"/>
        <w:jc w:val="both"/>
        <w:rPr>
          <w:sz w:val="10"/>
          <w:szCs w:val="10"/>
        </w:rPr>
      </w:pPr>
      <w:r>
        <w:rPr>
          <w:szCs w:val="24"/>
          <w:lang w:eastAsia="ar-SA"/>
        </w:rPr>
        <w:t>5.2.2. saugoti ir, LKC pareikalavus, pateikti visus Projekto vykdymo metu patirtas išlaidas patvirtinančius dokumentus, ne mažiau kaip 10 metų po Projekto pabaigos.</w:t>
      </w:r>
    </w:p>
    <w:p w14:paraId="6537F28F" w14:textId="486C4660" w:rsidR="007E1FD8" w:rsidRDefault="67DFBE80" w:rsidP="00691414">
      <w:pPr>
        <w:widowControl w:val="0"/>
        <w:tabs>
          <w:tab w:val="left" w:pos="567"/>
        </w:tabs>
        <w:suppressAutoHyphens/>
        <w:spacing w:line="276" w:lineRule="auto"/>
        <w:jc w:val="both"/>
        <w:rPr>
          <w:sz w:val="10"/>
          <w:szCs w:val="10"/>
        </w:rPr>
      </w:pPr>
      <w:r w:rsidRPr="470E2EC2">
        <w:rPr>
          <w:lang w:eastAsia="ar-SA"/>
        </w:rPr>
        <w:t xml:space="preserve">5.3. Atsiskaitymo su LKC </w:t>
      </w:r>
      <w:r w:rsidRPr="470E2EC2">
        <w:rPr>
          <w:u w:val="single"/>
          <w:lang w:eastAsia="ar-SA"/>
        </w:rPr>
        <w:t>už pagamintą filmą</w:t>
      </w:r>
      <w:r w:rsidRPr="470E2EC2">
        <w:rPr>
          <w:lang w:eastAsia="ar-SA"/>
        </w:rPr>
        <w:t xml:space="preserve"> tikslais </w:t>
      </w:r>
      <w:r w:rsidR="00A7765B">
        <w:rPr>
          <w:lang w:eastAsia="ar-SA"/>
        </w:rPr>
        <w:t>V</w:t>
      </w:r>
      <w:r w:rsidRPr="470E2EC2">
        <w:rPr>
          <w:lang w:eastAsia="ar-SA"/>
        </w:rPr>
        <w:t xml:space="preserve">ykdytojas, gavęs </w:t>
      </w:r>
      <w:r w:rsidR="000F2E45" w:rsidRPr="00691414">
        <w:rPr>
          <w:lang w:eastAsia="ar-SA"/>
        </w:rPr>
        <w:t>finansavimą</w:t>
      </w:r>
      <w:r w:rsidR="000F2E45" w:rsidRPr="000F2E45">
        <w:rPr>
          <w:lang w:eastAsia="ar-SA"/>
        </w:rPr>
        <w:t xml:space="preserve"> </w:t>
      </w:r>
      <w:r w:rsidRPr="000F2E45">
        <w:rPr>
          <w:lang w:eastAsia="ar-SA"/>
        </w:rPr>
        <w:t xml:space="preserve">filmo gamybai,  </w:t>
      </w:r>
      <w:r w:rsidRPr="470E2EC2">
        <w:rPr>
          <w:lang w:eastAsia="ar-SA"/>
        </w:rPr>
        <w:t>privalo:</w:t>
      </w:r>
    </w:p>
    <w:p w14:paraId="6DFB9E20" w14:textId="28AF4B47" w:rsidR="007E1FD8" w:rsidRDefault="007C09BD" w:rsidP="00691414">
      <w:pPr>
        <w:widowControl w:val="0"/>
        <w:tabs>
          <w:tab w:val="left" w:pos="567"/>
        </w:tabs>
        <w:suppressAutoHyphens/>
        <w:spacing w:line="276" w:lineRule="auto"/>
        <w:jc w:val="both"/>
        <w:rPr>
          <w:sz w:val="10"/>
          <w:szCs w:val="10"/>
        </w:rPr>
      </w:pPr>
      <w:r>
        <w:rPr>
          <w:szCs w:val="24"/>
          <w:lang w:eastAsia="ar-SA"/>
        </w:rPr>
        <w:t>5.3.1. užbaigti filmą ir jį parodyti atitinkamos ekspertų komisijos nariams iki ___________;</w:t>
      </w:r>
    </w:p>
    <w:p w14:paraId="18E34024" w14:textId="77777777" w:rsidR="00A05C60" w:rsidRDefault="007C09BD" w:rsidP="00691414">
      <w:pPr>
        <w:widowControl w:val="0"/>
        <w:tabs>
          <w:tab w:val="left" w:pos="567"/>
        </w:tabs>
        <w:suppressAutoHyphens/>
        <w:spacing w:line="276" w:lineRule="auto"/>
        <w:jc w:val="both"/>
        <w:rPr>
          <w:lang w:eastAsia="ar-SA"/>
        </w:rPr>
      </w:pPr>
      <w:r w:rsidRPr="6D331BDF">
        <w:rPr>
          <w:lang w:eastAsia="ar-SA"/>
        </w:rPr>
        <w:t>5.3.2.</w:t>
      </w:r>
      <w:r w:rsidR="42CFB2BB" w:rsidRPr="6D331BDF">
        <w:rPr>
          <w:lang w:eastAsia="ar-SA"/>
        </w:rPr>
        <w:t xml:space="preserve"> filmo premjerą Lietuvoje surengti ne vėliau kaip per trejus metus nuo paskutiniųjų Projekto finansavimo metų pabaigos;</w:t>
      </w:r>
    </w:p>
    <w:p w14:paraId="44E871BC" w14:textId="21ECEA3F" w:rsidR="007E1FD8" w:rsidRDefault="67DFBE80" w:rsidP="00691414">
      <w:pPr>
        <w:widowControl w:val="0"/>
        <w:tabs>
          <w:tab w:val="left" w:pos="567"/>
        </w:tabs>
        <w:suppressAutoHyphens/>
        <w:spacing w:line="276" w:lineRule="auto"/>
        <w:jc w:val="both"/>
        <w:rPr>
          <w:sz w:val="10"/>
          <w:szCs w:val="10"/>
        </w:rPr>
      </w:pPr>
      <w:r w:rsidRPr="470E2EC2">
        <w:rPr>
          <w:lang w:eastAsia="ar-SA"/>
        </w:rPr>
        <w:t>5.3.3. filmą įregistruoti Filmų registre ne vėliau kaip per 20 darbo dienų nuo atitinkamos ekspertų komisijos sprendim</w:t>
      </w:r>
      <w:r w:rsidR="5F30D6E4" w:rsidRPr="470E2EC2">
        <w:rPr>
          <w:lang w:eastAsia="ar-SA"/>
        </w:rPr>
        <w:t>o</w:t>
      </w:r>
      <w:r w:rsidRPr="470E2EC2">
        <w:rPr>
          <w:lang w:eastAsia="ar-SA"/>
        </w:rPr>
        <w:t>, kuriuo patvirtintas filmo užbaigimas, gavimo dienos;</w:t>
      </w:r>
    </w:p>
    <w:p w14:paraId="144A5D23" w14:textId="4C38E85F" w:rsidR="007E1FD8" w:rsidRDefault="67DFBE80" w:rsidP="00691414">
      <w:pPr>
        <w:widowControl w:val="0"/>
        <w:tabs>
          <w:tab w:val="left" w:pos="567"/>
        </w:tabs>
        <w:suppressAutoHyphens/>
        <w:spacing w:line="276" w:lineRule="auto"/>
        <w:jc w:val="both"/>
        <w:rPr>
          <w:sz w:val="10"/>
          <w:szCs w:val="10"/>
        </w:rPr>
      </w:pPr>
      <w:r w:rsidRPr="470E2EC2">
        <w:rPr>
          <w:lang w:eastAsia="ar-SA"/>
        </w:rPr>
        <w:lastRenderedPageBreak/>
        <w:t>5.3.4. ne vėliau kaip per 3 mėnesius nuo filmo įregistravimo Filmų registre dienos LKC pateikti vieną filmo kopiją elektroninėje laikmenoje (mp4 formatu) su subtitrais anglų kalba (subtitrai anglų kalba nereikalaujami televiziniam dokumentiniam filmui);</w:t>
      </w:r>
    </w:p>
    <w:p w14:paraId="738610EB" w14:textId="05185E9C" w:rsidR="007E1FD8" w:rsidRDefault="007C09BD" w:rsidP="00691414">
      <w:pPr>
        <w:widowControl w:val="0"/>
        <w:tabs>
          <w:tab w:val="left" w:pos="567"/>
        </w:tabs>
        <w:suppressAutoHyphens/>
        <w:spacing w:line="276" w:lineRule="auto"/>
        <w:jc w:val="both"/>
        <w:rPr>
          <w:sz w:val="10"/>
          <w:szCs w:val="10"/>
        </w:rPr>
      </w:pPr>
      <w:r>
        <w:rPr>
          <w:szCs w:val="24"/>
          <w:lang w:eastAsia="ar-SA"/>
        </w:rPr>
        <w:t xml:space="preserve">5.3.5. ne vėliau kaip per 3 mėnesius nuo filmo įregistravimo Filmų registre dienos LKC raštu pateikti </w:t>
      </w:r>
      <w:r w:rsidR="0012528C" w:rsidRPr="009F370B">
        <w:rPr>
          <w:lang w:eastAsia="ar-SA"/>
        </w:rPr>
        <w:t xml:space="preserve">LKC direktoriaus įsakymu nustatytos formos </w:t>
      </w:r>
      <w:r>
        <w:rPr>
          <w:szCs w:val="24"/>
          <w:lang w:eastAsia="ar-SA"/>
        </w:rPr>
        <w:t>ataskaitą apie faktinius filmo gamybos finansavimo šaltinius;</w:t>
      </w:r>
    </w:p>
    <w:p w14:paraId="2786B0BB" w14:textId="280B53FA" w:rsidR="67DFBE80" w:rsidRDefault="67DFBE80" w:rsidP="00691414">
      <w:pPr>
        <w:widowControl w:val="0"/>
        <w:tabs>
          <w:tab w:val="left" w:pos="567"/>
        </w:tabs>
        <w:suppressAutoHyphens/>
        <w:spacing w:line="276" w:lineRule="auto"/>
        <w:jc w:val="both"/>
        <w:rPr>
          <w:lang w:eastAsia="ar-SA"/>
        </w:rPr>
      </w:pPr>
      <w:r w:rsidRPr="470E2EC2">
        <w:rPr>
          <w:lang w:eastAsia="ar-SA"/>
        </w:rPr>
        <w:t xml:space="preserve">5.3.6. ne vėliau kaip per 12 mėnesių nuo filmo įregistravimo Filmų registre dienos perduoti originalią filmo medžiagą Lietuvos centriniam valstybės archyvui jo nustatyta tvarka, išskyrus atvejus, kai bendros filmo gamybos sutartyje numatyta, kad originalią filmo medžiagą saugos kita, nei projekto </w:t>
      </w:r>
      <w:r w:rsidR="00B50940">
        <w:rPr>
          <w:lang w:eastAsia="ar-SA"/>
        </w:rPr>
        <w:t>V</w:t>
      </w:r>
      <w:r w:rsidRPr="470E2EC2">
        <w:rPr>
          <w:lang w:eastAsia="ar-SA"/>
        </w:rPr>
        <w:t>ykdytojas, sutarties šalis</w:t>
      </w:r>
      <w:r w:rsidR="00F37634">
        <w:rPr>
          <w:lang w:eastAsia="ar-SA"/>
        </w:rPr>
        <w:t>. T</w:t>
      </w:r>
      <w:r w:rsidR="00F37634" w:rsidRPr="00F37634">
        <w:rPr>
          <w:lang w:eastAsia="ar-SA"/>
        </w:rPr>
        <w:t>okiu atveju</w:t>
      </w:r>
      <w:r w:rsidR="00F37634">
        <w:rPr>
          <w:lang w:eastAsia="ar-SA"/>
        </w:rPr>
        <w:t xml:space="preserve"> Vykdytojas </w:t>
      </w:r>
      <w:r w:rsidR="006704A7">
        <w:rPr>
          <w:lang w:eastAsia="ar-SA"/>
        </w:rPr>
        <w:t xml:space="preserve">LKC </w:t>
      </w:r>
      <w:r w:rsidR="003D3E31">
        <w:rPr>
          <w:lang w:eastAsia="ar-SA"/>
        </w:rPr>
        <w:t xml:space="preserve">raštu </w:t>
      </w:r>
      <w:r w:rsidR="00F37634">
        <w:rPr>
          <w:lang w:eastAsia="ar-SA"/>
        </w:rPr>
        <w:t>turi</w:t>
      </w:r>
      <w:r w:rsidR="00F37634" w:rsidRPr="00F37634">
        <w:rPr>
          <w:lang w:eastAsia="ar-SA"/>
        </w:rPr>
        <w:t xml:space="preserve"> pateikti informaciją apie konkrečią originalios medžiagos saugojimo vietą</w:t>
      </w:r>
      <w:r w:rsidRPr="470E2EC2">
        <w:rPr>
          <w:lang w:eastAsia="ar-SA"/>
        </w:rPr>
        <w:t>;</w:t>
      </w:r>
    </w:p>
    <w:p w14:paraId="052BC00F" w14:textId="55A17197" w:rsidR="2EA13824" w:rsidRPr="00691414" w:rsidRDefault="2EA13824" w:rsidP="00691414">
      <w:pPr>
        <w:spacing w:line="276" w:lineRule="auto"/>
        <w:jc w:val="both"/>
        <w:rPr>
          <w:lang w:eastAsia="ar-SA"/>
        </w:rPr>
      </w:pPr>
      <w:r w:rsidRPr="470E2EC2">
        <w:rPr>
          <w:lang w:eastAsia="ar-SA"/>
        </w:rPr>
        <w:t>5.3.7</w:t>
      </w:r>
      <w:r w:rsidR="46053465" w:rsidRPr="470E2EC2">
        <w:rPr>
          <w:lang w:eastAsia="ar-SA"/>
        </w:rPr>
        <w:t>.</w:t>
      </w:r>
      <w:r w:rsidR="451DE366" w:rsidRPr="470E2EC2">
        <w:rPr>
          <w:lang w:eastAsia="ar-SA"/>
        </w:rPr>
        <w:t xml:space="preserve"> </w:t>
      </w:r>
      <w:r w:rsidR="00D54CFE">
        <w:rPr>
          <w:lang w:eastAsia="ar-SA"/>
        </w:rPr>
        <w:t>V</w:t>
      </w:r>
      <w:r w:rsidR="38E991FC" w:rsidRPr="00691414">
        <w:rPr>
          <w:lang w:eastAsia="ar-SA"/>
        </w:rPr>
        <w:t xml:space="preserve">ykdytojas, gavęs finansavimą, privalo išplatinti filmą Lietuvoje per vienerius metus nuo filmo premjeros Lietuvoje datos (netaikoma televiziniam dokumentiniam filmui, animaciniam, dokumentiniam ir vaidybiniam </w:t>
      </w:r>
      <w:proofErr w:type="spellStart"/>
      <w:r w:rsidR="38E991FC" w:rsidRPr="00691414">
        <w:rPr>
          <w:lang w:eastAsia="ar-SA"/>
        </w:rPr>
        <w:t>trumpametražiui</w:t>
      </w:r>
      <w:proofErr w:type="spellEnd"/>
      <w:r w:rsidR="38E991FC" w:rsidRPr="00691414">
        <w:rPr>
          <w:lang w:eastAsia="ar-SA"/>
        </w:rPr>
        <w:t xml:space="preserve"> filmui)</w:t>
      </w:r>
      <w:r w:rsidR="000C36C4" w:rsidRPr="00A25C35">
        <w:rPr>
          <w:lang w:eastAsia="ar-SA"/>
        </w:rPr>
        <w:t>, laikanti</w:t>
      </w:r>
      <w:r w:rsidR="000C36C4" w:rsidRPr="00691414">
        <w:rPr>
          <w:lang w:eastAsia="ar-SA"/>
        </w:rPr>
        <w:t>s</w:t>
      </w:r>
      <w:r w:rsidR="000C36C4" w:rsidRPr="00A25C35">
        <w:rPr>
          <w:lang w:eastAsia="ar-SA"/>
        </w:rPr>
        <w:t xml:space="preserve"> šių  sąlygų:</w:t>
      </w:r>
    </w:p>
    <w:p w14:paraId="3E320EA4" w14:textId="0907D9DC" w:rsidR="470E2EC2" w:rsidRDefault="4497F1FE" w:rsidP="00691414">
      <w:pPr>
        <w:spacing w:line="276" w:lineRule="auto"/>
        <w:jc w:val="both"/>
        <w:rPr>
          <w:lang w:eastAsia="ar-SA"/>
        </w:rPr>
      </w:pPr>
      <w:r w:rsidRPr="00691414">
        <w:rPr>
          <w:lang w:eastAsia="ar-SA"/>
        </w:rPr>
        <w:t xml:space="preserve">5.3.7.1. </w:t>
      </w:r>
      <w:r w:rsidR="60DABCD8" w:rsidRPr="00691414">
        <w:rPr>
          <w:lang w:eastAsia="ar-SA"/>
        </w:rPr>
        <w:t xml:space="preserve">vaidybinis ar animacinis filmas turi būti </w:t>
      </w:r>
      <w:r w:rsidR="400391CF" w:rsidRPr="00691414">
        <w:rPr>
          <w:lang w:eastAsia="ar-SA"/>
        </w:rPr>
        <w:t>parodytas</w:t>
      </w:r>
      <w:r w:rsidR="60DABCD8" w:rsidRPr="00691414">
        <w:rPr>
          <w:lang w:eastAsia="ar-SA"/>
        </w:rPr>
        <w:t xml:space="preserve"> ne mažiau kaip dviejų Lietuvos miestų kino teatruose ar kino salėse ir ne mažiau kaip 7 dienas iš eilės per 30 kalendorinių dienų kiekviename kino teatre ar kino salėje</w:t>
      </w:r>
      <w:r w:rsidR="00897BC5" w:rsidRPr="00691414">
        <w:rPr>
          <w:lang w:eastAsia="ar-SA"/>
        </w:rPr>
        <w:t>;</w:t>
      </w:r>
    </w:p>
    <w:p w14:paraId="72F39070" w14:textId="2FA060D0" w:rsidR="470E2EC2" w:rsidRPr="00691414" w:rsidRDefault="3E16D61E" w:rsidP="00691414">
      <w:pPr>
        <w:widowControl w:val="0"/>
        <w:tabs>
          <w:tab w:val="left" w:pos="567"/>
        </w:tabs>
        <w:spacing w:line="276" w:lineRule="auto"/>
        <w:jc w:val="both"/>
        <w:rPr>
          <w:lang w:eastAsia="ar-SA"/>
        </w:rPr>
      </w:pPr>
      <w:r w:rsidRPr="470E2EC2">
        <w:rPr>
          <w:lang w:eastAsia="ar-SA"/>
        </w:rPr>
        <w:t xml:space="preserve">5.3.7.2. </w:t>
      </w:r>
      <w:r w:rsidR="395FCA90" w:rsidRPr="00691414">
        <w:rPr>
          <w:lang w:eastAsia="ar-SA"/>
        </w:rPr>
        <w:t xml:space="preserve">dokumentinis filmas turi būti </w:t>
      </w:r>
      <w:r w:rsidR="401CB515" w:rsidRPr="00691414">
        <w:rPr>
          <w:lang w:eastAsia="ar-SA"/>
        </w:rPr>
        <w:t>parodytas</w:t>
      </w:r>
      <w:r w:rsidR="395FCA90" w:rsidRPr="00691414">
        <w:rPr>
          <w:lang w:eastAsia="ar-SA"/>
        </w:rPr>
        <w:t xml:space="preserve"> ne mažiau kaip dviejų Lietuvos miestų kino teatruose ar kino salėse ir ne mažiau kaip po 5 dienas iš eilės per 30 kalendorinių dienų kiekviename kino teatre ar kino salėje, arba ne mažiau kaip penkių Lietuvos miestų kino teatruose ar kino salėse ne mažiau kaip po vieną kartą kiekviename kino teatre ar kino salėje iš eilės per 30 kalendorinių dienų;</w:t>
      </w:r>
    </w:p>
    <w:p w14:paraId="14CE3399" w14:textId="64D29670" w:rsidR="470E2EC2" w:rsidRPr="00691414" w:rsidRDefault="5C1065FB" w:rsidP="00691414">
      <w:pPr>
        <w:widowControl w:val="0"/>
        <w:tabs>
          <w:tab w:val="left" w:pos="567"/>
        </w:tabs>
        <w:spacing w:line="276" w:lineRule="auto"/>
        <w:jc w:val="both"/>
        <w:rPr>
          <w:lang w:eastAsia="ar-SA"/>
        </w:rPr>
      </w:pPr>
      <w:r w:rsidRPr="00691414">
        <w:rPr>
          <w:lang w:eastAsia="ar-SA"/>
        </w:rPr>
        <w:t>5.3.</w:t>
      </w:r>
      <w:r w:rsidR="357C30F6" w:rsidRPr="00691414">
        <w:rPr>
          <w:lang w:eastAsia="ar-SA"/>
        </w:rPr>
        <w:t>7</w:t>
      </w:r>
      <w:r w:rsidRPr="00691414">
        <w:rPr>
          <w:lang w:eastAsia="ar-SA"/>
        </w:rPr>
        <w:t xml:space="preserve">.3. </w:t>
      </w:r>
      <w:r w:rsidR="4228619A" w:rsidRPr="00691414">
        <w:rPr>
          <w:lang w:eastAsia="ar-SA"/>
        </w:rPr>
        <w:t xml:space="preserve">interaktyvus filmas turi būti </w:t>
      </w:r>
      <w:r w:rsidR="5C19FDD0" w:rsidRPr="00691414">
        <w:rPr>
          <w:lang w:eastAsia="ar-SA"/>
        </w:rPr>
        <w:t>rodomas</w:t>
      </w:r>
      <w:r w:rsidR="00091658" w:rsidRPr="00691414">
        <w:rPr>
          <w:lang w:eastAsia="ar-SA"/>
        </w:rPr>
        <w:t xml:space="preserve"> </w:t>
      </w:r>
      <w:r w:rsidR="4228619A" w:rsidRPr="00691414">
        <w:rPr>
          <w:lang w:eastAsia="ar-SA"/>
        </w:rPr>
        <w:t>Lietuvos vartotojams ne mažiau kaip 7 dienas iš eilės per 30 kalendorinių dienų Lietuvoje arba ne trumpiau nei iš eilės einančių 30 dienų užsakomųjų vaizdo paslaugų platformos programose</w:t>
      </w:r>
      <w:r w:rsidR="33649912" w:rsidRPr="00691414">
        <w:rPr>
          <w:lang w:eastAsia="ar-SA"/>
        </w:rPr>
        <w:t xml:space="preserve"> </w:t>
      </w:r>
    </w:p>
    <w:p w14:paraId="1AA44728" w14:textId="0B803B1E" w:rsidR="00C6408C" w:rsidRPr="00691414" w:rsidRDefault="5C9F531A" w:rsidP="00691414">
      <w:pPr>
        <w:widowControl w:val="0"/>
        <w:tabs>
          <w:tab w:val="left" w:pos="567"/>
        </w:tabs>
        <w:spacing w:line="276" w:lineRule="auto"/>
        <w:jc w:val="both"/>
        <w:rPr>
          <w:lang w:eastAsia="ar-SA"/>
        </w:rPr>
      </w:pPr>
      <w:r w:rsidRPr="00691414">
        <w:rPr>
          <w:lang w:eastAsia="ar-SA"/>
        </w:rPr>
        <w:t>5.3.7.</w:t>
      </w:r>
      <w:r w:rsidR="00F37634">
        <w:rPr>
          <w:lang w:eastAsia="ar-SA"/>
        </w:rPr>
        <w:t>4</w:t>
      </w:r>
      <w:r w:rsidRPr="00691414">
        <w:rPr>
          <w:lang w:eastAsia="ar-SA"/>
        </w:rPr>
        <w:t xml:space="preserve">. kelių dalių filmas turi būti </w:t>
      </w:r>
      <w:r w:rsidR="329A1806" w:rsidRPr="00691414">
        <w:rPr>
          <w:lang w:eastAsia="ar-SA"/>
        </w:rPr>
        <w:t>rodomas</w:t>
      </w:r>
      <w:r w:rsidRPr="00691414">
        <w:rPr>
          <w:lang w:eastAsia="ar-SA"/>
        </w:rPr>
        <w:t xml:space="preserve"> Lietuvos vartotojams ne trumpiau nei iš eilės einančių 30 kalendorinių dienų užsakomųjų vaizdo paslaugų platformos programose.</w:t>
      </w:r>
    </w:p>
    <w:p w14:paraId="00EA80E0" w14:textId="22234EC1" w:rsidR="470E2EC2" w:rsidRDefault="470E2EC2" w:rsidP="00691414">
      <w:pPr>
        <w:widowControl w:val="0"/>
        <w:tabs>
          <w:tab w:val="left" w:pos="567"/>
        </w:tabs>
        <w:spacing w:line="276" w:lineRule="auto"/>
        <w:jc w:val="both"/>
        <w:rPr>
          <w:szCs w:val="24"/>
        </w:rPr>
      </w:pPr>
    </w:p>
    <w:p w14:paraId="463F29E8" w14:textId="77777777" w:rsidR="007E1FD8" w:rsidRDefault="007E1FD8" w:rsidP="00691414">
      <w:pPr>
        <w:spacing w:line="276" w:lineRule="auto"/>
        <w:rPr>
          <w:sz w:val="10"/>
          <w:szCs w:val="10"/>
        </w:rPr>
      </w:pPr>
    </w:p>
    <w:p w14:paraId="2EFB3CBB" w14:textId="6C193187" w:rsidR="00C6408C" w:rsidRDefault="007C09BD" w:rsidP="00C6408C">
      <w:pPr>
        <w:widowControl w:val="0"/>
        <w:tabs>
          <w:tab w:val="left" w:pos="567"/>
        </w:tabs>
        <w:suppressAutoHyphens/>
        <w:spacing w:line="276" w:lineRule="auto"/>
        <w:jc w:val="center"/>
        <w:rPr>
          <w:b/>
          <w:szCs w:val="24"/>
          <w:lang w:eastAsia="ar-SA"/>
        </w:rPr>
      </w:pPr>
      <w:r>
        <w:rPr>
          <w:b/>
          <w:szCs w:val="24"/>
          <w:lang w:eastAsia="ar-SA"/>
        </w:rPr>
        <w:t>VI. Filmo naudojimas LKC veikloje</w:t>
      </w:r>
    </w:p>
    <w:p w14:paraId="5953DD01" w14:textId="77777777" w:rsidR="00C6408C" w:rsidRPr="00691414" w:rsidRDefault="00C6408C" w:rsidP="00691414">
      <w:pPr>
        <w:widowControl w:val="0"/>
        <w:tabs>
          <w:tab w:val="left" w:pos="567"/>
        </w:tabs>
        <w:suppressAutoHyphens/>
        <w:spacing w:line="276" w:lineRule="auto"/>
        <w:jc w:val="center"/>
        <w:rPr>
          <w:b/>
          <w:szCs w:val="24"/>
          <w:lang w:eastAsia="ar-SA"/>
        </w:rPr>
      </w:pPr>
    </w:p>
    <w:p w14:paraId="3B7B4B86" w14:textId="77777777" w:rsidR="007E1FD8" w:rsidRDefault="007E1FD8" w:rsidP="00691414">
      <w:pPr>
        <w:spacing w:line="276" w:lineRule="auto"/>
        <w:rPr>
          <w:sz w:val="10"/>
          <w:szCs w:val="10"/>
        </w:rPr>
      </w:pPr>
    </w:p>
    <w:p w14:paraId="27198483" w14:textId="49864972" w:rsidR="00D246D5" w:rsidRDefault="67DFBE80" w:rsidP="00C6408C">
      <w:pPr>
        <w:widowControl w:val="0"/>
        <w:suppressAutoHyphens/>
        <w:spacing w:line="276" w:lineRule="auto"/>
        <w:jc w:val="both"/>
        <w:rPr>
          <w:lang w:eastAsia="ar-SA"/>
        </w:rPr>
      </w:pPr>
      <w:r w:rsidRPr="00D246D5">
        <w:rPr>
          <w:lang w:eastAsia="ar-SA"/>
        </w:rPr>
        <w:t xml:space="preserve">6.1. Šalys susitaria, kad </w:t>
      </w:r>
      <w:r w:rsidR="00A8078C">
        <w:rPr>
          <w:lang w:eastAsia="ar-SA"/>
        </w:rPr>
        <w:t xml:space="preserve">tais atvejais, </w:t>
      </w:r>
      <w:r w:rsidRPr="00D246D5">
        <w:rPr>
          <w:lang w:eastAsia="ar-SA"/>
        </w:rPr>
        <w:t xml:space="preserve">kai </w:t>
      </w:r>
      <w:r w:rsidR="00181419">
        <w:rPr>
          <w:lang w:eastAsia="ar-SA"/>
        </w:rPr>
        <w:t xml:space="preserve">yra gautas valstybinis </w:t>
      </w:r>
      <w:r w:rsidR="00A8078C" w:rsidRPr="00A8078C">
        <w:rPr>
          <w:lang w:eastAsia="ar-SA"/>
        </w:rPr>
        <w:t>finansavim</w:t>
      </w:r>
      <w:r w:rsidR="00181419">
        <w:rPr>
          <w:lang w:eastAsia="ar-SA"/>
        </w:rPr>
        <w:t>as</w:t>
      </w:r>
      <w:r w:rsidR="00A8078C" w:rsidRPr="00A8078C">
        <w:rPr>
          <w:lang w:eastAsia="ar-SA"/>
        </w:rPr>
        <w:t xml:space="preserve"> filmo gamybai, kuris</w:t>
      </w:r>
      <w:r w:rsidRPr="00D246D5">
        <w:rPr>
          <w:lang w:eastAsia="ar-SA"/>
        </w:rPr>
        <w:t xml:space="preserve"> siekia</w:t>
      </w:r>
      <w:r w:rsidR="00C6408C">
        <w:rPr>
          <w:lang w:eastAsia="ar-SA"/>
        </w:rPr>
        <w:t xml:space="preserve"> </w:t>
      </w:r>
      <w:r w:rsidRPr="00D246D5">
        <w:rPr>
          <w:lang w:eastAsia="ar-SA"/>
        </w:rPr>
        <w:t xml:space="preserve">50 </w:t>
      </w:r>
      <w:r w:rsidR="00A8078C" w:rsidRPr="00A8078C">
        <w:rPr>
          <w:lang w:eastAsia="ar-SA"/>
        </w:rPr>
        <w:t>proc.</w:t>
      </w:r>
      <w:r w:rsidRPr="00D246D5">
        <w:rPr>
          <w:lang w:eastAsia="ar-SA"/>
        </w:rPr>
        <w:t xml:space="preserve"> </w:t>
      </w:r>
      <w:r w:rsidR="007E22E8" w:rsidRPr="00A8078C">
        <w:rPr>
          <w:lang w:eastAsia="ar-SA"/>
        </w:rPr>
        <w:t>ar daugiau bendro filmo gamybos biudžeto</w:t>
      </w:r>
      <w:r w:rsidR="007E22E8" w:rsidRPr="00691414">
        <w:rPr>
          <w:lang w:eastAsia="ar-SA"/>
        </w:rPr>
        <w:t>,</w:t>
      </w:r>
      <w:r w:rsidR="00181419">
        <w:rPr>
          <w:lang w:eastAsia="ar-SA"/>
        </w:rPr>
        <w:t xml:space="preserve"> Vykdytojas</w:t>
      </w:r>
      <w:r w:rsidRPr="00D246D5">
        <w:rPr>
          <w:lang w:eastAsia="ar-SA"/>
        </w:rPr>
        <w:t xml:space="preserve"> </w:t>
      </w:r>
      <w:r w:rsidR="00074C83" w:rsidRPr="00691414">
        <w:rPr>
          <w:lang w:eastAsia="ar-SA"/>
        </w:rPr>
        <w:t xml:space="preserve">turi sudaryti sąlygas LKC neatlygintinai naudoti </w:t>
      </w:r>
      <w:r w:rsidRPr="00D246D5">
        <w:rPr>
          <w:lang w:eastAsia="ar-SA"/>
        </w:rPr>
        <w:t xml:space="preserve">Sutarties 1.1 punkte įvardintą filmą </w:t>
      </w:r>
      <w:r w:rsidR="00D246D5" w:rsidRPr="00691414">
        <w:rPr>
          <w:lang w:eastAsia="ar-SA"/>
        </w:rPr>
        <w:t xml:space="preserve">vienkartiniam rodymui LKC vykdomų filmų sklaidos, kino kultūros sklaidos ir edukacijos projektų ir (ar) veiklų tikslais Lietuvoje bei filmo rodymui užsienyje LKC vykdomų filmų sklaidos, kino kultūros sklaidos ir edukacijos projektų ir (ar) veiklų tikslais užsienyje. Tokių filmo rodymų sąlygas kiekvieną kartą raštu suderina LKC ir </w:t>
      </w:r>
      <w:r w:rsidR="00216BC4">
        <w:rPr>
          <w:lang w:eastAsia="ar-SA"/>
        </w:rPr>
        <w:t>Vykdytojas</w:t>
      </w:r>
      <w:r w:rsidR="00D246D5" w:rsidRPr="00691414">
        <w:rPr>
          <w:lang w:eastAsia="ar-SA"/>
        </w:rPr>
        <w:t>, nepažeidžiant filmo autorių ir gretutinių teisių turėtojų teisių, filmo platinimo sutartinių įsipareigojimų ir viešojo intereso</w:t>
      </w:r>
      <w:r w:rsidRPr="00D246D5">
        <w:rPr>
          <w:lang w:eastAsia="ar-SA"/>
        </w:rPr>
        <w:t>.</w:t>
      </w:r>
    </w:p>
    <w:p w14:paraId="6B561E3A" w14:textId="77777777" w:rsidR="00C6408C" w:rsidRPr="00691414" w:rsidRDefault="00C6408C" w:rsidP="00691414">
      <w:pPr>
        <w:widowControl w:val="0"/>
        <w:suppressAutoHyphens/>
        <w:spacing w:line="276" w:lineRule="auto"/>
        <w:jc w:val="both"/>
        <w:rPr>
          <w:lang w:eastAsia="ar-SA"/>
        </w:rPr>
      </w:pPr>
    </w:p>
    <w:p w14:paraId="4B6E97A5" w14:textId="6E9772AB" w:rsidR="00C6408C" w:rsidRDefault="007C09BD" w:rsidP="00691414">
      <w:pPr>
        <w:widowControl w:val="0"/>
        <w:suppressAutoHyphens/>
        <w:spacing w:line="276" w:lineRule="auto"/>
        <w:jc w:val="center"/>
        <w:rPr>
          <w:b/>
          <w:szCs w:val="24"/>
          <w:lang w:eastAsia="ar-SA"/>
        </w:rPr>
      </w:pPr>
      <w:r>
        <w:rPr>
          <w:b/>
          <w:szCs w:val="24"/>
          <w:lang w:eastAsia="ar-SA"/>
        </w:rPr>
        <w:t>VII. Projekto vykdymo kontrolė ir Vykdytojo atsakomybė</w:t>
      </w:r>
    </w:p>
    <w:p w14:paraId="3A0FF5F2" w14:textId="77777777" w:rsidR="007E1FD8" w:rsidRDefault="007E1FD8" w:rsidP="00691414">
      <w:pPr>
        <w:widowControl w:val="0"/>
        <w:suppressAutoHyphens/>
        <w:spacing w:line="276" w:lineRule="auto"/>
        <w:jc w:val="center"/>
        <w:rPr>
          <w:szCs w:val="24"/>
          <w:lang w:eastAsia="ar-SA"/>
        </w:rPr>
      </w:pPr>
    </w:p>
    <w:p w14:paraId="74E47CB2"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7.1. Vykdytojas per 10 darbo dienų nuo LKC pareikalavimo gavimo privalo pateikti visų Projekto išlaidas pateisinančių ir apmokėjimą įrodančių dokumentų patvirtintas kopijas, kitus su Projekto vykdymu susijusius dokumentus ir medžiagą.</w:t>
      </w:r>
    </w:p>
    <w:p w14:paraId="5630AD66" w14:textId="3125492E" w:rsidR="007E1FD8" w:rsidRDefault="67DFBE80" w:rsidP="00691414">
      <w:pPr>
        <w:suppressAutoHyphens/>
        <w:spacing w:line="276" w:lineRule="auto"/>
        <w:jc w:val="both"/>
        <w:rPr>
          <w:sz w:val="20"/>
        </w:rPr>
      </w:pPr>
      <w:r w:rsidRPr="470E2EC2">
        <w:rPr>
          <w:lang w:eastAsia="ar-SA"/>
        </w:rPr>
        <w:t xml:space="preserve">7.2.  Praleidus sąmatų tikslinimo terminą ar kitaip pažeidus Sutartyje ir Taisyklėse nustatytą </w:t>
      </w:r>
      <w:r w:rsidR="00793C8F" w:rsidRPr="00793C8F">
        <w:rPr>
          <w:lang w:eastAsia="ar-SA"/>
        </w:rPr>
        <w:t>sąmat</w:t>
      </w:r>
      <w:r w:rsidR="00793C8F">
        <w:rPr>
          <w:lang w:eastAsia="ar-SA"/>
        </w:rPr>
        <w:t xml:space="preserve">os </w:t>
      </w:r>
      <w:r w:rsidRPr="00793C8F">
        <w:rPr>
          <w:lang w:eastAsia="ar-SA"/>
        </w:rPr>
        <w:t xml:space="preserve">tikslinimo tvarką, sąmatų tikslinti negalima. Tokiu atveju išlaidos, viršijančios leidžiamus pokyčius </w:t>
      </w:r>
      <w:r w:rsidRPr="00793C8F">
        <w:rPr>
          <w:lang w:eastAsia="ar-SA"/>
        </w:rPr>
        <w:lastRenderedPageBreak/>
        <w:t xml:space="preserve">(kuriems prilyginami visi sąmatos </w:t>
      </w:r>
      <w:r w:rsidRPr="470E2EC2">
        <w:rPr>
          <w:lang w:eastAsia="ar-SA"/>
        </w:rPr>
        <w:t xml:space="preserve">pakeitimai, nesuderinti su LKC nustatyta tvarka ir terminais), pripažįstamos netinkamomis ir LKC rašytiniu reikalavimu turi būti grąžintos </w:t>
      </w:r>
      <w:r w:rsidRPr="470E2EC2">
        <w:rPr>
          <w:color w:val="000000" w:themeColor="text1"/>
          <w:lang w:eastAsia="ar-SA"/>
        </w:rPr>
        <w:t xml:space="preserve">į  sutartyje nurodytą LKC sąskaitą </w:t>
      </w:r>
      <w:r w:rsidRPr="470E2EC2">
        <w:rPr>
          <w:lang w:eastAsia="ar-SA"/>
        </w:rPr>
        <w:t xml:space="preserve">iki einamųjų biudžetinių metų pabaigos. </w:t>
      </w:r>
      <w:r w:rsidRPr="470E2EC2">
        <w:rPr>
          <w:color w:val="000000" w:themeColor="text1"/>
          <w:lang w:eastAsia="ar-SA"/>
        </w:rPr>
        <w:t xml:space="preserve"> Jeigu Vykdytojas per LKC nustatytą laikotarpį negrąžina nurodytų lėšų, jos išieškomos teisės aktų nustatyta tvarka.</w:t>
      </w:r>
    </w:p>
    <w:p w14:paraId="61829076" w14:textId="64C73653" w:rsidR="007E1FD8" w:rsidRPr="00C40528" w:rsidRDefault="67DFBE80" w:rsidP="00691414">
      <w:pPr>
        <w:suppressAutoHyphens/>
        <w:spacing w:line="276" w:lineRule="auto"/>
        <w:jc w:val="both"/>
        <w:rPr>
          <w:sz w:val="20"/>
        </w:rPr>
      </w:pPr>
      <w:r w:rsidRPr="470E2EC2">
        <w:rPr>
          <w:lang w:eastAsia="ar-SA"/>
        </w:rPr>
        <w:t xml:space="preserve">7.3. </w:t>
      </w:r>
      <w:r w:rsidR="00D54CFE">
        <w:rPr>
          <w:lang w:eastAsia="ar-SA"/>
        </w:rPr>
        <w:t>V</w:t>
      </w:r>
      <w:r w:rsidRPr="470E2EC2">
        <w:rPr>
          <w:lang w:eastAsia="ar-SA"/>
        </w:rPr>
        <w:t xml:space="preserve">ykdytojas privalo suderinti su LKC  sutarties ir jos priedų sąlygų pakeitimus sutartyje nustatyta tvarka ir </w:t>
      </w:r>
      <w:r w:rsidRPr="00C40528">
        <w:rPr>
          <w:lang w:eastAsia="ar-SA"/>
        </w:rPr>
        <w:t xml:space="preserve">terminais. </w:t>
      </w:r>
      <w:r w:rsidR="00D54CFE" w:rsidRPr="00C40528">
        <w:rPr>
          <w:lang w:eastAsia="ar-SA"/>
        </w:rPr>
        <w:t>V</w:t>
      </w:r>
      <w:r w:rsidRPr="00C40528">
        <w:rPr>
          <w:lang w:eastAsia="ar-SA"/>
        </w:rPr>
        <w:t>ykdytoj</w:t>
      </w:r>
      <w:r w:rsidR="006405BD" w:rsidRPr="00C40528">
        <w:rPr>
          <w:lang w:eastAsia="ar-SA"/>
        </w:rPr>
        <w:t>ui</w:t>
      </w:r>
      <w:r w:rsidRPr="00C40528">
        <w:rPr>
          <w:lang w:eastAsia="ar-SA"/>
        </w:rPr>
        <w:t>, nesilaik</w:t>
      </w:r>
      <w:r w:rsidR="00D4605C" w:rsidRPr="00C40528">
        <w:rPr>
          <w:lang w:eastAsia="ar-SA"/>
        </w:rPr>
        <w:t>iusiam</w:t>
      </w:r>
      <w:r w:rsidRPr="00C40528">
        <w:rPr>
          <w:lang w:eastAsia="ar-SA"/>
        </w:rPr>
        <w:t xml:space="preserve">  sutarties nustatytos tvarkos ir (arba) terminų,</w:t>
      </w:r>
      <w:r w:rsidR="00C40528" w:rsidRPr="00C40528">
        <w:rPr>
          <w:lang w:eastAsia="ar-SA"/>
        </w:rPr>
        <w:t xml:space="preserve"> negali būti suteikta nauja valstybės pagalba.</w:t>
      </w:r>
    </w:p>
    <w:p w14:paraId="17AD93B2" w14:textId="4D0DEDDA" w:rsidR="007E1FD8" w:rsidRDefault="007C09BD" w:rsidP="00691414">
      <w:pPr>
        <w:spacing w:line="276" w:lineRule="auto"/>
        <w:rPr>
          <w:sz w:val="20"/>
        </w:rPr>
      </w:pPr>
      <w:r>
        <w:rPr>
          <w:szCs w:val="24"/>
          <w:lang w:eastAsia="ar-SA"/>
        </w:rPr>
        <w:t>7.4. Jeigu dėl Sutarties 4.2 punkte nurodytų aplinkybių Vykdytojas grąžina Projektui skirtas lėšas per LKC nustatytą terminą arba tokios lėšos LKC dar nebuvo pervestos į Vykdytojo sąskaitą, Vykdytojas praranda teisę teikti paraišką kitam būsimam (vienam) LKC skelbiamam</w:t>
      </w:r>
      <w:r w:rsidR="002F7FDA">
        <w:rPr>
          <w:szCs w:val="24"/>
          <w:lang w:eastAsia="ar-SA"/>
        </w:rPr>
        <w:t xml:space="preserve"> parengiamųjų filmo ir gamybos darbų</w:t>
      </w:r>
      <w:r>
        <w:rPr>
          <w:szCs w:val="24"/>
          <w:lang w:eastAsia="ar-SA"/>
        </w:rPr>
        <w:t xml:space="preserve"> </w:t>
      </w:r>
      <w:r w:rsidR="001E1657">
        <w:rPr>
          <w:szCs w:val="24"/>
          <w:lang w:eastAsia="ar-SA"/>
        </w:rPr>
        <w:t xml:space="preserve"> </w:t>
      </w:r>
      <w:r>
        <w:rPr>
          <w:szCs w:val="24"/>
          <w:lang w:eastAsia="ar-SA"/>
        </w:rPr>
        <w:t>projektų</w:t>
      </w:r>
      <w:r w:rsidR="00707344">
        <w:rPr>
          <w:szCs w:val="24"/>
          <w:lang w:eastAsia="ar-SA"/>
        </w:rPr>
        <w:t xml:space="preserve"> valstybinio</w:t>
      </w:r>
      <w:r>
        <w:rPr>
          <w:szCs w:val="24"/>
          <w:lang w:eastAsia="ar-SA"/>
        </w:rPr>
        <w:t xml:space="preserve"> finansavimo konkursui.</w:t>
      </w:r>
    </w:p>
    <w:p w14:paraId="0DE4B5B7" w14:textId="77777777" w:rsidR="007E1FD8" w:rsidRDefault="007E1FD8" w:rsidP="00691414">
      <w:pPr>
        <w:widowControl w:val="0"/>
        <w:tabs>
          <w:tab w:val="left" w:pos="567"/>
        </w:tabs>
        <w:suppressAutoHyphens/>
        <w:spacing w:line="276" w:lineRule="auto"/>
        <w:jc w:val="both"/>
        <w:rPr>
          <w:szCs w:val="24"/>
          <w:lang w:eastAsia="ar-SA"/>
        </w:rPr>
      </w:pPr>
    </w:p>
    <w:p w14:paraId="0D8E930D" w14:textId="77777777" w:rsidR="007E1FD8" w:rsidRDefault="007C09BD" w:rsidP="00691414">
      <w:pPr>
        <w:widowControl w:val="0"/>
        <w:tabs>
          <w:tab w:val="left" w:pos="567"/>
        </w:tabs>
        <w:suppressAutoHyphens/>
        <w:spacing w:line="276" w:lineRule="auto"/>
        <w:jc w:val="center"/>
        <w:rPr>
          <w:b/>
          <w:szCs w:val="24"/>
          <w:lang w:eastAsia="ar-SA"/>
        </w:rPr>
      </w:pPr>
      <w:r>
        <w:rPr>
          <w:b/>
          <w:szCs w:val="24"/>
          <w:lang w:eastAsia="ar-SA"/>
        </w:rPr>
        <w:t>VIII. Sutarties papildymas, pakeitimas, nutraukimo tvarka ir terminai</w:t>
      </w:r>
    </w:p>
    <w:p w14:paraId="66204FF1" w14:textId="77777777" w:rsidR="007E1FD8" w:rsidRDefault="007E1FD8" w:rsidP="00691414">
      <w:pPr>
        <w:widowControl w:val="0"/>
        <w:tabs>
          <w:tab w:val="left" w:pos="567"/>
        </w:tabs>
        <w:suppressAutoHyphens/>
        <w:spacing w:line="276" w:lineRule="auto"/>
        <w:jc w:val="both"/>
        <w:rPr>
          <w:b/>
          <w:color w:val="FF0000"/>
          <w:szCs w:val="24"/>
          <w:lang w:eastAsia="ar-SA"/>
        </w:rPr>
      </w:pPr>
    </w:p>
    <w:p w14:paraId="22949526"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8.1. Jeigu viena iš šalių dėl nenumatytų priežasčių negali įvykdyti kurio nors šios Sutarties punkto, ji nedelsdama raštu kreipiasi į kitą šalį dėl Sutarties papildymo, pakeitimo ar nutraukimo. Sutarties papildymai ir pakeitimai galioja tik raštu sutikus abiem šalims.</w:t>
      </w:r>
    </w:p>
    <w:p w14:paraId="360593A1"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8.2. Sutartis gali būti nutraukta:</w:t>
      </w:r>
    </w:p>
    <w:p w14:paraId="27C9E77C"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8.2.1. rašytiniu Sutarties šalių susitarimu;</w:t>
      </w:r>
    </w:p>
    <w:p w14:paraId="532D8254"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8.2.2. 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p>
    <w:p w14:paraId="49BF7482"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8.2.3. vienašališkai LKC iniciatyva šioje Sutarties dalyje numatytais atvejais.</w:t>
      </w:r>
    </w:p>
    <w:p w14:paraId="79F75010" w14:textId="2A6A9A97" w:rsidR="007E1FD8" w:rsidRDefault="007C09BD" w:rsidP="00691414">
      <w:pPr>
        <w:widowControl w:val="0"/>
        <w:tabs>
          <w:tab w:val="left" w:pos="567"/>
        </w:tabs>
        <w:suppressAutoHyphens/>
        <w:spacing w:line="276" w:lineRule="auto"/>
        <w:jc w:val="both"/>
        <w:rPr>
          <w:szCs w:val="24"/>
          <w:lang w:eastAsia="ar-SA"/>
        </w:rPr>
      </w:pPr>
      <w:r>
        <w:rPr>
          <w:szCs w:val="24"/>
          <w:lang w:eastAsia="ar-SA"/>
        </w:rPr>
        <w:t xml:space="preserve">8.3. Sutartį nutraukus dėl Vykdytojo kaltės, Vykdytojas privalo per 10 darbo dienų grąžinti LKC visą </w:t>
      </w:r>
      <w:r w:rsidR="00D77343">
        <w:rPr>
          <w:szCs w:val="24"/>
          <w:lang w:eastAsia="ar-SA"/>
        </w:rPr>
        <w:t>P</w:t>
      </w:r>
      <w:r>
        <w:rPr>
          <w:szCs w:val="24"/>
          <w:lang w:eastAsia="ar-SA"/>
        </w:rPr>
        <w:t>rojekto vykdymui gautų lėšų sumą. LKC gali nustatyti kitokį lėšų grąžinimo terminą.</w:t>
      </w:r>
    </w:p>
    <w:p w14:paraId="7777C170"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8.4. Sutartį nutraukus dėl LKC kaltės, LKC pagal Vykdytojo pateiktus atsiskaitymo dokumentus apmoka sąmatoje numatytas Projekto vykdymo išlaidas, faktiškai patirtas iki LKC pranešimo apie Sutarties nutraukimą dienos, neviršydamas šios Sutarties 1.8 punkte numatytos sumos.</w:t>
      </w:r>
    </w:p>
    <w:p w14:paraId="184EAA25"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8.5. LKC turi teisę vienašališkai nutraukti šią Sutartį, jeigu:</w:t>
      </w:r>
    </w:p>
    <w:p w14:paraId="5FBFE8E6" w14:textId="56B96547" w:rsidR="007E1FD8" w:rsidRDefault="007C09BD" w:rsidP="00691414">
      <w:pPr>
        <w:widowControl w:val="0"/>
        <w:tabs>
          <w:tab w:val="left" w:pos="567"/>
        </w:tabs>
        <w:suppressAutoHyphens/>
        <w:spacing w:line="276" w:lineRule="auto"/>
        <w:jc w:val="both"/>
        <w:rPr>
          <w:szCs w:val="24"/>
          <w:lang w:eastAsia="ar-SA"/>
        </w:rPr>
      </w:pPr>
      <w:r>
        <w:rPr>
          <w:szCs w:val="24"/>
          <w:lang w:eastAsia="ar-SA"/>
        </w:rPr>
        <w:t xml:space="preserve">8.5.1. LKC nustato, kad Vykdytojas </w:t>
      </w:r>
      <w:r w:rsidR="00AD162F">
        <w:rPr>
          <w:szCs w:val="24"/>
          <w:lang w:eastAsia="ar-SA"/>
        </w:rPr>
        <w:t>P</w:t>
      </w:r>
      <w:r>
        <w:rPr>
          <w:szCs w:val="24"/>
          <w:lang w:eastAsia="ar-SA"/>
        </w:rPr>
        <w:t>rojekto vykdymui gautas kino valstybinio finansavimo lėšas panaudojo ne pagal paskirtį;</w:t>
      </w:r>
    </w:p>
    <w:p w14:paraId="2DBF0D7D" w14:textId="0CEA6702" w:rsidR="007E1FD8" w:rsidRDefault="007C09BD" w:rsidP="00691414">
      <w:pPr>
        <w:suppressAutoHyphens/>
        <w:spacing w:line="276" w:lineRule="auto"/>
        <w:jc w:val="both"/>
        <w:rPr>
          <w:sz w:val="20"/>
        </w:rPr>
      </w:pPr>
      <w:r>
        <w:rPr>
          <w:szCs w:val="24"/>
          <w:lang w:eastAsia="ar-SA"/>
        </w:rPr>
        <w:t>8.5.2. Lietuvos Respublikos kino įstatymo 9 straipsnio 7 dalyje nustatyti apribojimai atsiranda arba paaiškėja sutarties vykdymo metu ir jų priežasčių neįmanoma pašalinti Sutarties galiojimo laikotarpiu;</w:t>
      </w:r>
    </w:p>
    <w:p w14:paraId="6B62F1B3" w14:textId="03B2F657" w:rsidR="007E1FD8" w:rsidRDefault="007C09BD" w:rsidP="00691414">
      <w:pPr>
        <w:suppressAutoHyphens/>
        <w:spacing w:line="276" w:lineRule="auto"/>
        <w:jc w:val="both"/>
        <w:rPr>
          <w:sz w:val="20"/>
        </w:rPr>
      </w:pPr>
      <w:r>
        <w:rPr>
          <w:szCs w:val="24"/>
          <w:lang w:eastAsia="ar-SA"/>
        </w:rPr>
        <w:t>8.5.3. LKC nustato, kad Vykdytojas pažeidė Sutarties esmines sąlygas ‒ neįvykdė Sutarties 4.2 ir 5.3.1 punktuose numatytų įsipareigojimų;</w:t>
      </w:r>
    </w:p>
    <w:p w14:paraId="02F2C34E" w14:textId="14580487" w:rsidR="007E1FD8" w:rsidRDefault="007C09BD" w:rsidP="00691414">
      <w:pPr>
        <w:suppressAutoHyphens/>
        <w:spacing w:line="276" w:lineRule="auto"/>
        <w:jc w:val="both"/>
        <w:rPr>
          <w:sz w:val="20"/>
        </w:rPr>
      </w:pPr>
      <w:r>
        <w:rPr>
          <w:szCs w:val="24"/>
          <w:lang w:eastAsia="ar-SA"/>
        </w:rPr>
        <w:t>8.5.4. Vykdytojas nesilaiko Sutartyje nustatytų terminų ir, kai LKC raštu nustato papildomą terminą įsipareigojimams įvykdyti, neįvykdo įsipareigojimų ir per šį papildomą terminą.</w:t>
      </w:r>
    </w:p>
    <w:p w14:paraId="176D97BF" w14:textId="77777777" w:rsidR="007E1FD8" w:rsidRDefault="007C09BD" w:rsidP="00691414">
      <w:pPr>
        <w:widowControl w:val="0"/>
        <w:tabs>
          <w:tab w:val="left" w:pos="567"/>
        </w:tabs>
        <w:suppressAutoHyphens/>
        <w:spacing w:line="276" w:lineRule="auto"/>
        <w:jc w:val="both"/>
        <w:rPr>
          <w:szCs w:val="24"/>
          <w:lang w:eastAsia="ar-SA"/>
        </w:rPr>
      </w:pPr>
      <w:r>
        <w:rPr>
          <w:szCs w:val="24"/>
          <w:lang w:eastAsia="ar-SA"/>
        </w:rPr>
        <w:t xml:space="preserve">8.6. LKC vienašališkai nutraukus Sutartį, Vykdytojas privalo visas iš LKC pagal šią Sutartį gautas lėšas grąžinti į LKC nurodytą sąskaitą per 10 darbo dienų nuo LKC rašytinio pareikalavimo grąžinti lėšas dienos, jeigu LKC raštu nenustatė kito lėšų grąžinimo termino. </w:t>
      </w:r>
    </w:p>
    <w:p w14:paraId="680A4E5D" w14:textId="4265C17F" w:rsidR="007E1FD8" w:rsidRDefault="007C09BD" w:rsidP="00691414">
      <w:pPr>
        <w:widowControl w:val="0"/>
        <w:tabs>
          <w:tab w:val="left" w:pos="567"/>
        </w:tabs>
        <w:suppressAutoHyphens/>
        <w:spacing w:line="276" w:lineRule="auto"/>
        <w:jc w:val="both"/>
        <w:rPr>
          <w:b/>
          <w:szCs w:val="24"/>
          <w:lang w:eastAsia="ar-SA"/>
        </w:rPr>
      </w:pPr>
      <w:r>
        <w:rPr>
          <w:szCs w:val="24"/>
          <w:lang w:eastAsia="ar-SA"/>
        </w:rPr>
        <w:t xml:space="preserve">8.7. Jeigu Vykdytojas negrąžina lėšų per Sutarties 8.6 punkte nurodytą terminą, negrąžintos lėšos išieškomos Lietuvos Respublikos teisės aktų nustatyta tvarka, o Vykdytojui penkerius metus nuo sprendimo išieškoti negrąžintas lėšas dienos </w:t>
      </w:r>
      <w:r w:rsidR="003A2C1C">
        <w:rPr>
          <w:szCs w:val="24"/>
          <w:lang w:eastAsia="ar-SA"/>
        </w:rPr>
        <w:t xml:space="preserve">negali būti skirtas </w:t>
      </w:r>
      <w:r>
        <w:rPr>
          <w:szCs w:val="24"/>
          <w:lang w:eastAsia="ar-SA"/>
        </w:rPr>
        <w:t>kino valstybinis finansavimas.</w:t>
      </w:r>
    </w:p>
    <w:p w14:paraId="19219836" w14:textId="77777777" w:rsidR="007E1FD8" w:rsidRDefault="007E1FD8" w:rsidP="00691414">
      <w:pPr>
        <w:widowControl w:val="0"/>
        <w:suppressAutoHyphens/>
        <w:spacing w:line="276" w:lineRule="auto"/>
        <w:jc w:val="center"/>
        <w:rPr>
          <w:b/>
          <w:szCs w:val="24"/>
          <w:lang w:eastAsia="ar-SA"/>
        </w:rPr>
      </w:pPr>
    </w:p>
    <w:p w14:paraId="713D6BE2" w14:textId="77777777" w:rsidR="007E1FD8" w:rsidRDefault="007C09BD" w:rsidP="00691414">
      <w:pPr>
        <w:widowControl w:val="0"/>
        <w:suppressAutoHyphens/>
        <w:spacing w:line="276" w:lineRule="auto"/>
        <w:jc w:val="center"/>
        <w:rPr>
          <w:szCs w:val="24"/>
          <w:lang w:eastAsia="ar-SA"/>
        </w:rPr>
      </w:pPr>
      <w:r>
        <w:rPr>
          <w:b/>
          <w:szCs w:val="24"/>
          <w:lang w:eastAsia="ar-SA"/>
        </w:rPr>
        <w:t>IX. Baigiamosios sąlygos</w:t>
      </w:r>
    </w:p>
    <w:p w14:paraId="296FEF7D" w14:textId="77777777" w:rsidR="007E1FD8" w:rsidRDefault="007E1FD8" w:rsidP="00691414">
      <w:pPr>
        <w:widowControl w:val="0"/>
        <w:suppressAutoHyphens/>
        <w:spacing w:line="276" w:lineRule="auto"/>
        <w:jc w:val="both"/>
        <w:rPr>
          <w:szCs w:val="24"/>
          <w:lang w:eastAsia="ar-SA"/>
        </w:rPr>
      </w:pPr>
    </w:p>
    <w:p w14:paraId="461BBCF3" w14:textId="6FE9FCDC" w:rsidR="00C6408C" w:rsidRDefault="007C09BD" w:rsidP="00691414">
      <w:pPr>
        <w:suppressAutoHyphens/>
        <w:spacing w:line="276" w:lineRule="auto"/>
        <w:jc w:val="both"/>
        <w:rPr>
          <w:szCs w:val="24"/>
          <w:lang w:eastAsia="ar-SA"/>
        </w:rPr>
      </w:pPr>
      <w:r>
        <w:rPr>
          <w:szCs w:val="24"/>
          <w:lang w:eastAsia="ar-SA"/>
        </w:rPr>
        <w:t>9.1.</w:t>
      </w:r>
      <w:r w:rsidR="00C6408C">
        <w:rPr>
          <w:szCs w:val="24"/>
          <w:lang w:eastAsia="ar-SA"/>
        </w:rPr>
        <w:t xml:space="preserve"> </w:t>
      </w:r>
      <w:r>
        <w:rPr>
          <w:szCs w:val="24"/>
          <w:lang w:eastAsia="ar-SA"/>
        </w:rPr>
        <w:t>Sutartis sudaryta ir vykdoma vadovaujantis Taisyklėmis. Tuo atveju, jeigu Sutartis nereglamentuoja kurių nors šalių santykių, susijusių su jos vykdymu ir Projekto įgyvendinimu, taikomos Taisyklių nuostatos.</w:t>
      </w:r>
    </w:p>
    <w:p w14:paraId="769D0D3C" w14:textId="5026FA7C" w:rsidR="007E1FD8" w:rsidRDefault="007C09BD" w:rsidP="00691414">
      <w:pPr>
        <w:suppressAutoHyphens/>
        <w:spacing w:line="276" w:lineRule="auto"/>
        <w:jc w:val="both"/>
        <w:rPr>
          <w:sz w:val="20"/>
        </w:rPr>
      </w:pPr>
      <w:r>
        <w:rPr>
          <w:szCs w:val="24"/>
          <w:lang w:eastAsia="ar-SA"/>
        </w:rPr>
        <w:t>9.2. Už įsipareigojimų nevykdymą ar netinkamą vykdymą šalys atsako šios Sutarties ir Lietuvos Respublikos teisės aktų nustatyta tvarka.</w:t>
      </w:r>
    </w:p>
    <w:p w14:paraId="54CD245A" w14:textId="205E8CC5" w:rsidR="007E1FD8" w:rsidRDefault="007C09BD" w:rsidP="00691414">
      <w:pPr>
        <w:suppressAutoHyphens/>
        <w:spacing w:line="276" w:lineRule="auto"/>
        <w:jc w:val="both"/>
        <w:rPr>
          <w:sz w:val="20"/>
        </w:rPr>
      </w:pPr>
      <w:r>
        <w:rPr>
          <w:szCs w:val="24"/>
          <w:lang w:eastAsia="ar-SA"/>
        </w:rPr>
        <w:t>9.3. LKC neatsako už sutarties vykdymo nesklandumus, kylančius dėl Vykdytojo Sutartyje neteisingai nurodytų rekvizitų ir kitų duomenų. Už jų tikslumą ir teisingumą atsako Vykdytojas.</w:t>
      </w:r>
    </w:p>
    <w:p w14:paraId="1231BE67" w14:textId="30499A2D" w:rsidR="007E1FD8" w:rsidRDefault="007C09BD" w:rsidP="00691414">
      <w:pPr>
        <w:suppressAutoHyphens/>
        <w:spacing w:line="276" w:lineRule="auto"/>
        <w:jc w:val="both"/>
        <w:rPr>
          <w:sz w:val="20"/>
        </w:rPr>
      </w:pPr>
      <w:r>
        <w:rPr>
          <w:szCs w:val="24"/>
          <w:lang w:val="lt" w:eastAsia="ar-SA"/>
        </w:rPr>
        <w:t>9.</w:t>
      </w:r>
      <w:r>
        <w:rPr>
          <w:szCs w:val="24"/>
          <w:lang w:eastAsia="ar-SA"/>
        </w:rPr>
        <w:t xml:space="preserve">4. </w:t>
      </w:r>
      <w:r>
        <w:rPr>
          <w:szCs w:val="24"/>
          <w:lang w:val="lt" w:eastAsia="ar-SA"/>
        </w:rPr>
        <w:t>Šalys privalo viena kitą raštu informuoti apie tai, kad pasikeitė jų adresas, pavadinimas, projekto sąskaitos numeris, elektroninio pašto adresas ar kiti kontaktiniai duomenys, kuriuos viena kitai nurodė Sutartyje. Šalis, neįvykdžiusi šio reikalavimo, negali pareikšti pretenzijų ar atsikirtimų, kad kitos šalies veiksmai, atlikti pagal naujausius jai žinomus duomenis, neatitinka Sutarties sąlygų arba ji negavo pranešimų, kurie buvo siųsti pagal šiuos duomenis.</w:t>
      </w:r>
    </w:p>
    <w:p w14:paraId="36FEB5B0" w14:textId="6EF044B0" w:rsidR="007E1FD8" w:rsidRDefault="007C09BD" w:rsidP="00691414">
      <w:pPr>
        <w:suppressAutoHyphens/>
        <w:spacing w:line="276" w:lineRule="auto"/>
        <w:jc w:val="both"/>
        <w:rPr>
          <w:sz w:val="20"/>
        </w:rPr>
      </w:pPr>
      <w:r>
        <w:rPr>
          <w:szCs w:val="24"/>
          <w:lang w:eastAsia="ar-SA"/>
        </w:rPr>
        <w:t>9.5. Nė viena šalis neatsako už visišką ar dalinį įsipareigojimų pagal Sutartį neįvykdymą, jeigu ji įrodo, kad įsipareigojimų neįvykdė dėl nenugalimos jėgos (</w:t>
      </w:r>
      <w:r>
        <w:rPr>
          <w:i/>
          <w:iCs/>
          <w:szCs w:val="24"/>
          <w:lang w:eastAsia="ar-SA"/>
        </w:rPr>
        <w:t>force majeure</w:t>
      </w:r>
      <w:r>
        <w:rPr>
          <w:szCs w:val="24"/>
          <w:lang w:eastAsia="ar-SA"/>
        </w:rPr>
        <w:t>) aplinkybių, atsiradusių po Sutarties įsigaliojimo dienos.</w:t>
      </w:r>
    </w:p>
    <w:p w14:paraId="30D7AA69" w14:textId="57B0A0CA" w:rsidR="007E1FD8" w:rsidRDefault="007C09BD" w:rsidP="00691414">
      <w:pPr>
        <w:suppressAutoHyphens/>
        <w:spacing w:line="276" w:lineRule="auto"/>
        <w:jc w:val="both"/>
        <w:rPr>
          <w:sz w:val="20"/>
        </w:rPr>
      </w:pPr>
      <w:r>
        <w:rPr>
          <w:szCs w:val="24"/>
          <w:lang w:eastAsia="ar-SA"/>
        </w:rPr>
        <w:t xml:space="preserve">9.6. </w:t>
      </w:r>
      <w:r>
        <w:rPr>
          <w:szCs w:val="24"/>
          <w:lang w:val="lt" w:eastAsia="ar-SA"/>
        </w:rPr>
        <w:t>Nenugalimos jėgos (</w:t>
      </w:r>
      <w:r>
        <w:rPr>
          <w:i/>
          <w:iCs/>
          <w:szCs w:val="24"/>
          <w:lang w:val="lt" w:eastAsia="ar-SA"/>
        </w:rPr>
        <w:t>force majeure</w:t>
      </w:r>
      <w:r>
        <w:rPr>
          <w:szCs w:val="24"/>
          <w:lang w:val="lt" w:eastAsia="ar-SA"/>
        </w:rPr>
        <w:t>) aplinkybių sąvoka apibrėžiama ir Sutarties šalių teisės, pareigos ir atsakomybė esant šioms aplinkybėms reglamentuojamos Lietuvos Respublikos civilinio kodekso 6.212 straipsnyje ir Atleidimo nuo atsakomybės esant nenugalimos jėgos (</w:t>
      </w:r>
      <w:r>
        <w:rPr>
          <w:i/>
          <w:iCs/>
          <w:szCs w:val="24"/>
          <w:lang w:val="lt" w:eastAsia="ar-SA"/>
        </w:rPr>
        <w:t>force majeure</w:t>
      </w:r>
      <w:r>
        <w:rPr>
          <w:szCs w:val="24"/>
          <w:lang w:val="lt" w:eastAsia="ar-SA"/>
        </w:rPr>
        <w:t>) aplinkybėms taisyklėse, patvirtintose Lietuvos Respublikos Vyriausybės 1996 m. liepos 15 d. nutarimu Nr. 840 „Dėl Atleidimo nuo atsakomybės esant nenugalimos jėgos (</w:t>
      </w:r>
      <w:r>
        <w:rPr>
          <w:i/>
          <w:iCs/>
          <w:szCs w:val="24"/>
          <w:lang w:val="lt" w:eastAsia="ar-SA"/>
        </w:rPr>
        <w:t>force majeure</w:t>
      </w:r>
      <w:r>
        <w:rPr>
          <w:szCs w:val="24"/>
          <w:lang w:val="lt" w:eastAsia="ar-SA"/>
        </w:rPr>
        <w:t>) aplinkybėms taisyklių patvirtinimo“. Šalis, negalinti laiku įvykdyti, tinkamai įvykdyti savo sutartinių įsipareigojimų dėl nenugalimos jėgos (</w:t>
      </w:r>
      <w:r>
        <w:rPr>
          <w:i/>
          <w:iCs/>
          <w:szCs w:val="24"/>
          <w:lang w:val="lt" w:eastAsia="ar-SA"/>
        </w:rPr>
        <w:t>force majeure</w:t>
      </w:r>
      <w:r>
        <w:rPr>
          <w:szCs w:val="24"/>
          <w:lang w:val="lt" w:eastAsia="ar-SA"/>
        </w:rPr>
        <w:t>) aplinkybių, turi kiek įmanoma greičiau, bet ne vėliau kaip per 1 (vieną) darbo dieną nuo aplinkybių paaiškėjimo dienos elektroniniu paštu arba registruotu paštu informuoti apie tai kitą šalį. Šalis, pažeidusi nurodytą terminą, atleidžiama nuo atsakomybės tik nuo to momento, kada kita šalis gavo jos pranešimą apie nenugalimos jėgos (</w:t>
      </w:r>
      <w:r>
        <w:rPr>
          <w:i/>
          <w:iCs/>
          <w:szCs w:val="24"/>
          <w:lang w:val="lt" w:eastAsia="ar-SA"/>
        </w:rPr>
        <w:t>force majeure</w:t>
      </w:r>
      <w:r>
        <w:rPr>
          <w:szCs w:val="24"/>
          <w:lang w:val="lt" w:eastAsia="ar-SA"/>
        </w:rPr>
        <w:t>) aplinkybes.</w:t>
      </w:r>
    </w:p>
    <w:p w14:paraId="7196D064" w14:textId="72B85CE1" w:rsidR="007E1FD8" w:rsidRDefault="007C09BD" w:rsidP="00691414">
      <w:pPr>
        <w:suppressAutoHyphens/>
        <w:spacing w:line="276" w:lineRule="auto"/>
        <w:jc w:val="both"/>
        <w:rPr>
          <w:sz w:val="20"/>
        </w:rPr>
      </w:pPr>
      <w:r>
        <w:rPr>
          <w:szCs w:val="24"/>
          <w:lang w:eastAsia="ar-SA"/>
        </w:rPr>
        <w:t>9.7. Ginčai dėl šios Sutarties vykdymo sprendžiami šalių susitarimu, o nesusitarus – Lietuvos Respublikos įstatymų nustatyta tvarka Lietuvos teismuose.</w:t>
      </w:r>
    </w:p>
    <w:p w14:paraId="34FF1C98" w14:textId="34E2ED60" w:rsidR="007E1FD8" w:rsidRDefault="007C09BD" w:rsidP="00691414">
      <w:pPr>
        <w:suppressAutoHyphens/>
        <w:spacing w:line="276" w:lineRule="auto"/>
        <w:jc w:val="both"/>
        <w:rPr>
          <w:sz w:val="20"/>
        </w:rPr>
      </w:pPr>
      <w:r>
        <w:rPr>
          <w:szCs w:val="24"/>
          <w:lang w:eastAsia="ar-SA"/>
        </w:rPr>
        <w:t>9.8. Sutartyje nurodomi asmens duomenys (vardas, pavardė, gyvenamosios vietos adresas, el. pašto adresas, telefono numeris ir kiti kontaktiniai duomenys) yra tvarkomi LKC, kaip duomenų valdytojo, finansavimo pareiškėjams skyrimo, LKC  sprendimams priimti gavimo bei dokumentų valdymo tikslais. Asmens duomenys tvarkomi siekiant viešojo intereso ir vykdant LKC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 Asmens duomenys saugomi LKC dokumentacijos plane ir Asmens duomenų tvarkymo LKC tvarkos apraše numatytais terminais.</w:t>
      </w:r>
    </w:p>
    <w:p w14:paraId="6D072C0D" w14:textId="5259FDED" w:rsidR="007E1FD8" w:rsidRDefault="007C09BD" w:rsidP="00691414">
      <w:pPr>
        <w:suppressAutoHyphens/>
        <w:spacing w:line="276" w:lineRule="auto"/>
        <w:jc w:val="both"/>
        <w:rPr>
          <w:sz w:val="20"/>
        </w:rPr>
      </w:pPr>
      <w:r>
        <w:rPr>
          <w:szCs w:val="24"/>
          <w:lang w:eastAsia="ar-SA"/>
        </w:rPr>
        <w:t>9.9. Sutartis sudaryta dviem vienodą juridinę galią turinčiais egzemplioriais, po vieną kiekvienai šaliai.</w:t>
      </w:r>
    </w:p>
    <w:p w14:paraId="4D8D452E" w14:textId="77777777" w:rsidR="007E1FD8" w:rsidRDefault="007C09BD" w:rsidP="00691414">
      <w:pPr>
        <w:suppressAutoHyphens/>
        <w:spacing w:line="276" w:lineRule="auto"/>
        <w:jc w:val="both"/>
        <w:rPr>
          <w:b/>
          <w:szCs w:val="24"/>
          <w:lang w:eastAsia="ar-SA"/>
        </w:rPr>
      </w:pPr>
      <w:r>
        <w:rPr>
          <w:szCs w:val="24"/>
          <w:lang w:eastAsia="ar-SA"/>
        </w:rPr>
        <w:t>9.10. Sutartis įsigalioja nuo jos pasirašymo dienos ir galioja, iki šalys visiškai įvykdys savo įsipareigojimus.</w:t>
      </w:r>
    </w:p>
    <w:p w14:paraId="6BD18F9B" w14:textId="77777777" w:rsidR="007E1FD8" w:rsidRDefault="007E1FD8" w:rsidP="00691414">
      <w:pPr>
        <w:widowControl w:val="0"/>
        <w:tabs>
          <w:tab w:val="left" w:pos="0"/>
        </w:tabs>
        <w:suppressAutoHyphens/>
        <w:outlineLvl w:val="2"/>
        <w:rPr>
          <w:b/>
          <w:szCs w:val="24"/>
          <w:lang w:eastAsia="ar-SA"/>
        </w:rPr>
      </w:pPr>
    </w:p>
    <w:p w14:paraId="238601FE" w14:textId="77777777" w:rsidR="007E1FD8" w:rsidRDefault="007E1FD8">
      <w:pPr>
        <w:widowControl w:val="0"/>
        <w:tabs>
          <w:tab w:val="left" w:pos="0"/>
        </w:tabs>
        <w:suppressAutoHyphens/>
        <w:jc w:val="center"/>
        <w:outlineLvl w:val="2"/>
        <w:rPr>
          <w:b/>
          <w:szCs w:val="24"/>
          <w:lang w:eastAsia="ar-SA"/>
        </w:rPr>
      </w:pPr>
    </w:p>
    <w:p w14:paraId="0F3CABC7" w14:textId="77777777" w:rsidR="007E1FD8" w:rsidRDefault="007E1FD8">
      <w:pPr>
        <w:widowControl w:val="0"/>
        <w:tabs>
          <w:tab w:val="left" w:pos="0"/>
        </w:tabs>
        <w:suppressAutoHyphens/>
        <w:jc w:val="center"/>
        <w:outlineLvl w:val="2"/>
        <w:rPr>
          <w:b/>
          <w:szCs w:val="24"/>
          <w:lang w:eastAsia="ar-SA"/>
        </w:rPr>
      </w:pPr>
    </w:p>
    <w:p w14:paraId="7204F79C" w14:textId="77777777" w:rsidR="007E1FD8" w:rsidRDefault="007C09BD">
      <w:pPr>
        <w:widowControl w:val="0"/>
        <w:tabs>
          <w:tab w:val="left" w:pos="0"/>
        </w:tabs>
        <w:suppressAutoHyphens/>
        <w:jc w:val="center"/>
        <w:outlineLvl w:val="2"/>
        <w:rPr>
          <w:b/>
          <w:szCs w:val="24"/>
          <w:lang w:eastAsia="ar-SA"/>
        </w:rPr>
      </w:pPr>
      <w:r>
        <w:rPr>
          <w:b/>
          <w:szCs w:val="24"/>
          <w:lang w:eastAsia="ar-SA"/>
        </w:rPr>
        <w:t>X. Šalių rekvizitai ir jų atstovų parašai</w:t>
      </w:r>
    </w:p>
    <w:p w14:paraId="5B08B5D1" w14:textId="77777777" w:rsidR="007E1FD8" w:rsidRDefault="007E1FD8">
      <w:pPr>
        <w:widowControl w:val="0"/>
        <w:suppressAutoHyphens/>
        <w:rPr>
          <w:szCs w:val="24"/>
          <w:lang w:eastAsia="ar-SA"/>
        </w:rPr>
      </w:pPr>
    </w:p>
    <w:tbl>
      <w:tblPr>
        <w:tblW w:w="9388" w:type="dxa"/>
        <w:tblInd w:w="-318" w:type="dxa"/>
        <w:tblLook w:val="01E0" w:firstRow="1" w:lastRow="1" w:firstColumn="1" w:lastColumn="1" w:noHBand="0" w:noVBand="0"/>
      </w:tblPr>
      <w:tblGrid>
        <w:gridCol w:w="5388"/>
        <w:gridCol w:w="4000"/>
      </w:tblGrid>
      <w:tr w:rsidR="007E1FD8" w14:paraId="49A760AD" w14:textId="77777777" w:rsidTr="3BBB071C">
        <w:tc>
          <w:tcPr>
            <w:tcW w:w="5388" w:type="dxa"/>
          </w:tcPr>
          <w:p w14:paraId="48B8D27B" w14:textId="77777777" w:rsidR="007E1FD8" w:rsidRDefault="007C09BD">
            <w:pPr>
              <w:suppressAutoHyphens/>
              <w:rPr>
                <w:b/>
                <w:bCs/>
                <w:szCs w:val="24"/>
                <w:lang w:eastAsia="ar-SA"/>
              </w:rPr>
            </w:pPr>
            <w:r>
              <w:rPr>
                <w:b/>
                <w:bCs/>
                <w:szCs w:val="24"/>
                <w:lang w:eastAsia="ar-SA"/>
              </w:rPr>
              <w:t>Lietuvos kino centras prie Kultūros ministerijos</w:t>
            </w:r>
          </w:p>
        </w:tc>
        <w:tc>
          <w:tcPr>
            <w:tcW w:w="4000" w:type="dxa"/>
          </w:tcPr>
          <w:p w14:paraId="76394538" w14:textId="77777777" w:rsidR="007E1FD8" w:rsidRDefault="007C09BD">
            <w:pPr>
              <w:widowControl w:val="0"/>
              <w:suppressAutoHyphens/>
              <w:jc w:val="center"/>
              <w:rPr>
                <w:szCs w:val="24"/>
                <w:lang w:eastAsia="ar-SA"/>
              </w:rPr>
            </w:pPr>
            <w:r>
              <w:rPr>
                <w:szCs w:val="24"/>
                <w:lang w:eastAsia="ar-SA"/>
              </w:rPr>
              <w:t>___________________</w:t>
            </w:r>
          </w:p>
          <w:p w14:paraId="45E5AB1B" w14:textId="77777777" w:rsidR="007E1FD8" w:rsidRDefault="007C09BD">
            <w:pPr>
              <w:widowControl w:val="0"/>
              <w:suppressAutoHyphens/>
              <w:jc w:val="center"/>
              <w:rPr>
                <w:sz w:val="20"/>
                <w:lang w:eastAsia="ar-SA"/>
              </w:rPr>
            </w:pPr>
            <w:r>
              <w:rPr>
                <w:i/>
                <w:iCs/>
                <w:sz w:val="20"/>
                <w:lang w:eastAsia="ar-SA"/>
              </w:rPr>
              <w:t>(Vykdytojo pavadinimas arba vardas ir pavardė)</w:t>
            </w:r>
          </w:p>
        </w:tc>
      </w:tr>
      <w:tr w:rsidR="007E1FD8" w14:paraId="53D1A8B2" w14:textId="77777777" w:rsidTr="3BBB071C">
        <w:tc>
          <w:tcPr>
            <w:tcW w:w="5388" w:type="dxa"/>
          </w:tcPr>
          <w:p w14:paraId="76AAE10C" w14:textId="77777777" w:rsidR="007E1FD8" w:rsidRDefault="007C09BD">
            <w:pPr>
              <w:suppressAutoHyphens/>
              <w:rPr>
                <w:szCs w:val="24"/>
                <w:lang w:eastAsia="ar-SA"/>
              </w:rPr>
            </w:pPr>
            <w:r>
              <w:rPr>
                <w:szCs w:val="24"/>
                <w:lang w:eastAsia="ar-SA"/>
              </w:rPr>
              <w:t xml:space="preserve">Kodas 302783199                </w:t>
            </w:r>
          </w:p>
        </w:tc>
        <w:tc>
          <w:tcPr>
            <w:tcW w:w="4000" w:type="dxa"/>
          </w:tcPr>
          <w:p w14:paraId="6F06D730" w14:textId="77777777" w:rsidR="007E1FD8" w:rsidRDefault="007C09BD">
            <w:pPr>
              <w:widowControl w:val="0"/>
              <w:suppressAutoHyphens/>
              <w:rPr>
                <w:szCs w:val="24"/>
                <w:lang w:eastAsia="ar-SA"/>
              </w:rPr>
            </w:pPr>
            <w:r>
              <w:rPr>
                <w:szCs w:val="24"/>
                <w:lang w:eastAsia="ar-SA"/>
              </w:rPr>
              <w:t>Kodas</w:t>
            </w:r>
          </w:p>
        </w:tc>
      </w:tr>
      <w:tr w:rsidR="007E1FD8" w14:paraId="7ACAA6B7" w14:textId="77777777" w:rsidTr="3BBB071C">
        <w:tc>
          <w:tcPr>
            <w:tcW w:w="5388" w:type="dxa"/>
          </w:tcPr>
          <w:p w14:paraId="1B52C4EE" w14:textId="77777777" w:rsidR="007E1FD8" w:rsidRDefault="007C09BD">
            <w:pPr>
              <w:suppressAutoHyphens/>
              <w:rPr>
                <w:szCs w:val="24"/>
                <w:lang w:eastAsia="ar-SA"/>
              </w:rPr>
            </w:pPr>
            <w:r>
              <w:rPr>
                <w:szCs w:val="24"/>
                <w:lang w:eastAsia="ar-SA"/>
              </w:rPr>
              <w:t xml:space="preserve">Adresas: Z. Sierakausko g. 15, LT-03105 Vilnius                    </w:t>
            </w:r>
          </w:p>
        </w:tc>
        <w:tc>
          <w:tcPr>
            <w:tcW w:w="4000" w:type="dxa"/>
          </w:tcPr>
          <w:p w14:paraId="5FE42D1F" w14:textId="77777777" w:rsidR="007E1FD8" w:rsidRDefault="007C09BD">
            <w:pPr>
              <w:widowControl w:val="0"/>
              <w:suppressAutoHyphens/>
              <w:rPr>
                <w:szCs w:val="24"/>
                <w:lang w:eastAsia="ar-SA"/>
              </w:rPr>
            </w:pPr>
            <w:r>
              <w:rPr>
                <w:szCs w:val="24"/>
                <w:lang w:eastAsia="ar-SA"/>
              </w:rPr>
              <w:t>Adresas</w:t>
            </w:r>
          </w:p>
        </w:tc>
      </w:tr>
      <w:tr w:rsidR="007E1FD8" w14:paraId="03529469" w14:textId="77777777" w:rsidTr="3BBB071C">
        <w:tc>
          <w:tcPr>
            <w:tcW w:w="5388" w:type="dxa"/>
          </w:tcPr>
          <w:p w14:paraId="2C13C11B" w14:textId="77777777" w:rsidR="007E1FD8" w:rsidRDefault="007C09BD" w:rsidP="3BBB071C">
            <w:pPr>
              <w:suppressAutoHyphens/>
              <w:rPr>
                <w:lang w:eastAsia="ar-SA"/>
              </w:rPr>
            </w:pPr>
            <w:proofErr w:type="spellStart"/>
            <w:r w:rsidRPr="3BBB071C">
              <w:rPr>
                <w:lang w:eastAsia="ar-SA"/>
              </w:rPr>
              <w:t>Sąsk</w:t>
            </w:r>
            <w:proofErr w:type="spellEnd"/>
            <w:r w:rsidRPr="3BBB071C">
              <w:rPr>
                <w:lang w:eastAsia="ar-SA"/>
              </w:rPr>
              <w:t xml:space="preserve">. Nr. </w:t>
            </w:r>
            <w:r w:rsidRPr="3BBB071C">
              <w:t xml:space="preserve"> LT834040063610000312</w:t>
            </w:r>
            <w:r w:rsidRPr="3BBB071C">
              <w:rPr>
                <w:lang w:eastAsia="ar-SA"/>
              </w:rPr>
              <w:t xml:space="preserve">    </w:t>
            </w:r>
          </w:p>
        </w:tc>
        <w:tc>
          <w:tcPr>
            <w:tcW w:w="4000" w:type="dxa"/>
          </w:tcPr>
          <w:p w14:paraId="4F2F3D48" w14:textId="77777777" w:rsidR="007E1FD8" w:rsidRDefault="007C09BD" w:rsidP="3BBB071C">
            <w:pPr>
              <w:widowControl w:val="0"/>
              <w:suppressAutoHyphens/>
              <w:rPr>
                <w:lang w:eastAsia="ar-SA"/>
              </w:rPr>
            </w:pPr>
            <w:proofErr w:type="spellStart"/>
            <w:r w:rsidRPr="3BBB071C">
              <w:rPr>
                <w:lang w:eastAsia="ar-SA"/>
              </w:rPr>
              <w:t>Sąsk</w:t>
            </w:r>
            <w:proofErr w:type="spellEnd"/>
            <w:r w:rsidRPr="3BBB071C">
              <w:rPr>
                <w:lang w:eastAsia="ar-SA"/>
              </w:rPr>
              <w:t>. Nr.</w:t>
            </w:r>
          </w:p>
        </w:tc>
      </w:tr>
      <w:tr w:rsidR="007E1FD8" w14:paraId="37FEF151" w14:textId="77777777" w:rsidTr="3BBB071C">
        <w:tc>
          <w:tcPr>
            <w:tcW w:w="5388" w:type="dxa"/>
          </w:tcPr>
          <w:p w14:paraId="3BEFA41C" w14:textId="77777777" w:rsidR="007E1FD8" w:rsidRDefault="007C09BD">
            <w:pPr>
              <w:suppressAutoHyphens/>
              <w:ind w:firstLine="62"/>
              <w:rPr>
                <w:szCs w:val="24"/>
                <w:lang w:eastAsia="ar-SA"/>
              </w:rPr>
            </w:pPr>
            <w:r>
              <w:t>Lietuvos Respublikos finansų ministerija</w:t>
            </w:r>
            <w:r>
              <w:rPr>
                <w:szCs w:val="24"/>
                <w:lang w:eastAsia="ar-SA"/>
              </w:rPr>
              <w:t xml:space="preserve"> </w:t>
            </w:r>
          </w:p>
        </w:tc>
        <w:tc>
          <w:tcPr>
            <w:tcW w:w="4000" w:type="dxa"/>
          </w:tcPr>
          <w:p w14:paraId="7D861C89" w14:textId="77777777" w:rsidR="007E1FD8" w:rsidRDefault="007C09BD">
            <w:pPr>
              <w:widowControl w:val="0"/>
              <w:suppressAutoHyphens/>
              <w:rPr>
                <w:szCs w:val="24"/>
                <w:lang w:eastAsia="ar-SA"/>
              </w:rPr>
            </w:pPr>
            <w:r>
              <w:rPr>
                <w:szCs w:val="24"/>
                <w:lang w:eastAsia="ar-SA"/>
              </w:rPr>
              <w:t>Bankas</w:t>
            </w:r>
          </w:p>
        </w:tc>
      </w:tr>
      <w:tr w:rsidR="007E1FD8" w14:paraId="7716666F" w14:textId="77777777" w:rsidTr="3BBB071C">
        <w:tc>
          <w:tcPr>
            <w:tcW w:w="5388" w:type="dxa"/>
          </w:tcPr>
          <w:p w14:paraId="20FFBA1C" w14:textId="77777777" w:rsidR="007E1FD8" w:rsidRDefault="007C09BD">
            <w:pPr>
              <w:suppressAutoHyphens/>
              <w:rPr>
                <w:szCs w:val="24"/>
                <w:lang w:eastAsia="ar-SA"/>
              </w:rPr>
            </w:pPr>
            <w:r>
              <w:rPr>
                <w:szCs w:val="24"/>
                <w:lang w:eastAsia="ar-SA"/>
              </w:rPr>
              <w:t xml:space="preserve">Kodas  </w:t>
            </w:r>
            <w:r>
              <w:rPr>
                <w:szCs w:val="24"/>
              </w:rPr>
              <w:t>40400</w:t>
            </w:r>
          </w:p>
        </w:tc>
        <w:tc>
          <w:tcPr>
            <w:tcW w:w="4000" w:type="dxa"/>
          </w:tcPr>
          <w:p w14:paraId="514DCE98" w14:textId="77777777" w:rsidR="007E1FD8" w:rsidRDefault="007C09BD">
            <w:pPr>
              <w:widowControl w:val="0"/>
              <w:suppressAutoHyphens/>
              <w:rPr>
                <w:szCs w:val="24"/>
                <w:lang w:eastAsia="ar-SA"/>
              </w:rPr>
            </w:pPr>
            <w:r>
              <w:rPr>
                <w:szCs w:val="24"/>
                <w:lang w:eastAsia="ar-SA"/>
              </w:rPr>
              <w:t>Banko kodas</w:t>
            </w:r>
          </w:p>
        </w:tc>
      </w:tr>
      <w:tr w:rsidR="007E1FD8" w14:paraId="658E1834" w14:textId="77777777" w:rsidTr="3BBB071C">
        <w:tc>
          <w:tcPr>
            <w:tcW w:w="5388" w:type="dxa"/>
          </w:tcPr>
          <w:p w14:paraId="4E450608" w14:textId="77777777" w:rsidR="007E1FD8" w:rsidRDefault="007C09BD">
            <w:pPr>
              <w:suppressAutoHyphens/>
              <w:rPr>
                <w:szCs w:val="24"/>
                <w:lang w:eastAsia="ar-SA"/>
              </w:rPr>
            </w:pPr>
            <w:r>
              <w:rPr>
                <w:szCs w:val="24"/>
                <w:lang w:eastAsia="ar-SA"/>
              </w:rPr>
              <w:t xml:space="preserve">Telefonas </w:t>
            </w:r>
            <w:r>
              <w:rPr>
                <w:sz w:val="22"/>
                <w:szCs w:val="22"/>
                <w:lang w:eastAsia="ar-SA"/>
              </w:rPr>
              <w:t>+</w:t>
            </w:r>
            <w:r>
              <w:rPr>
                <w:szCs w:val="24"/>
                <w:lang w:eastAsia="ar-SA"/>
              </w:rPr>
              <w:t xml:space="preserve">370 656 15395 </w:t>
            </w:r>
          </w:p>
        </w:tc>
        <w:tc>
          <w:tcPr>
            <w:tcW w:w="4000" w:type="dxa"/>
          </w:tcPr>
          <w:p w14:paraId="5870101B" w14:textId="77777777" w:rsidR="007E1FD8" w:rsidRDefault="007C09BD">
            <w:pPr>
              <w:widowControl w:val="0"/>
              <w:suppressAutoHyphens/>
              <w:rPr>
                <w:szCs w:val="24"/>
                <w:lang w:eastAsia="ar-SA"/>
              </w:rPr>
            </w:pPr>
            <w:r>
              <w:rPr>
                <w:szCs w:val="24"/>
                <w:lang w:eastAsia="ar-SA"/>
              </w:rPr>
              <w:t>Telefonas</w:t>
            </w:r>
          </w:p>
        </w:tc>
      </w:tr>
      <w:tr w:rsidR="007E1FD8" w14:paraId="3F89BFBF" w14:textId="77777777" w:rsidTr="3BBB071C">
        <w:tc>
          <w:tcPr>
            <w:tcW w:w="5388" w:type="dxa"/>
          </w:tcPr>
          <w:p w14:paraId="17A328D9" w14:textId="77777777" w:rsidR="007E1FD8" w:rsidRDefault="007C09BD" w:rsidP="3BBB071C">
            <w:pPr>
              <w:suppressAutoHyphens/>
              <w:rPr>
                <w:lang w:eastAsia="ar-SA"/>
              </w:rPr>
            </w:pPr>
            <w:r w:rsidRPr="3BBB071C">
              <w:rPr>
                <w:lang w:eastAsia="ar-SA"/>
              </w:rPr>
              <w:t>El. paštas info@lkc.lt</w:t>
            </w:r>
          </w:p>
        </w:tc>
        <w:tc>
          <w:tcPr>
            <w:tcW w:w="4000" w:type="dxa"/>
          </w:tcPr>
          <w:p w14:paraId="69DDEC52" w14:textId="77777777" w:rsidR="007E1FD8" w:rsidRDefault="007C09BD">
            <w:pPr>
              <w:widowControl w:val="0"/>
              <w:suppressAutoHyphens/>
              <w:rPr>
                <w:szCs w:val="24"/>
                <w:lang w:eastAsia="ar-SA"/>
              </w:rPr>
            </w:pPr>
            <w:r>
              <w:rPr>
                <w:szCs w:val="24"/>
                <w:lang w:eastAsia="ar-SA"/>
              </w:rPr>
              <w:t>El. paštas</w:t>
            </w:r>
          </w:p>
        </w:tc>
      </w:tr>
      <w:tr w:rsidR="007E1FD8" w14:paraId="3B31C497" w14:textId="77777777" w:rsidTr="3BBB071C">
        <w:tc>
          <w:tcPr>
            <w:tcW w:w="5388" w:type="dxa"/>
          </w:tcPr>
          <w:p w14:paraId="16DEB4AB" w14:textId="77777777" w:rsidR="007E1FD8" w:rsidRDefault="007E1FD8">
            <w:pPr>
              <w:widowControl w:val="0"/>
              <w:suppressAutoHyphens/>
              <w:rPr>
                <w:sz w:val="22"/>
                <w:szCs w:val="22"/>
                <w:lang w:eastAsia="ar-SA"/>
              </w:rPr>
            </w:pPr>
          </w:p>
          <w:p w14:paraId="0AD9C6F4" w14:textId="77777777" w:rsidR="007E1FD8" w:rsidRDefault="007E1FD8">
            <w:pPr>
              <w:widowControl w:val="0"/>
              <w:suppressAutoHyphens/>
              <w:rPr>
                <w:sz w:val="22"/>
                <w:szCs w:val="22"/>
                <w:lang w:eastAsia="ar-SA"/>
              </w:rPr>
            </w:pPr>
          </w:p>
          <w:p w14:paraId="48A35374" w14:textId="77777777" w:rsidR="007E1FD8" w:rsidRDefault="007C09BD">
            <w:pPr>
              <w:widowControl w:val="0"/>
              <w:suppressAutoHyphens/>
              <w:rPr>
                <w:sz w:val="22"/>
                <w:szCs w:val="22"/>
                <w:lang w:eastAsia="ar-SA"/>
              </w:rPr>
            </w:pPr>
            <w:r>
              <w:rPr>
                <w:sz w:val="22"/>
                <w:szCs w:val="22"/>
                <w:lang w:eastAsia="ar-SA"/>
              </w:rPr>
              <w:t>___________________</w:t>
            </w:r>
          </w:p>
          <w:p w14:paraId="17654222" w14:textId="77777777" w:rsidR="007E1FD8" w:rsidRDefault="007C09BD">
            <w:pPr>
              <w:widowControl w:val="0"/>
              <w:suppressAutoHyphens/>
              <w:rPr>
                <w:i/>
                <w:iCs/>
                <w:sz w:val="22"/>
                <w:szCs w:val="22"/>
                <w:lang w:eastAsia="ar-SA"/>
              </w:rPr>
            </w:pPr>
            <w:r>
              <w:rPr>
                <w:i/>
                <w:iCs/>
                <w:sz w:val="22"/>
                <w:szCs w:val="22"/>
                <w:lang w:eastAsia="ar-SA"/>
              </w:rPr>
              <w:t>(pareigų pavadinimas*, vardas,</w:t>
            </w:r>
          </w:p>
          <w:p w14:paraId="1556722F" w14:textId="77777777" w:rsidR="007E1FD8" w:rsidRDefault="007C09BD">
            <w:pPr>
              <w:widowControl w:val="0"/>
              <w:suppressAutoHyphens/>
              <w:rPr>
                <w:sz w:val="22"/>
                <w:szCs w:val="22"/>
                <w:lang w:eastAsia="ar-SA"/>
              </w:rPr>
            </w:pPr>
            <w:r>
              <w:rPr>
                <w:i/>
                <w:iCs/>
                <w:sz w:val="22"/>
                <w:szCs w:val="22"/>
                <w:lang w:eastAsia="ar-SA"/>
              </w:rPr>
              <w:t>pavardė, parašas)</w:t>
            </w:r>
            <w:r>
              <w:rPr>
                <w:sz w:val="22"/>
                <w:szCs w:val="22"/>
                <w:lang w:eastAsia="ar-SA"/>
              </w:rPr>
              <w:t xml:space="preserve"> </w:t>
            </w:r>
          </w:p>
          <w:p w14:paraId="4B1F511A" w14:textId="77777777" w:rsidR="007E1FD8" w:rsidRDefault="007E1FD8">
            <w:pPr>
              <w:widowControl w:val="0"/>
              <w:suppressAutoHyphens/>
              <w:rPr>
                <w:sz w:val="22"/>
                <w:szCs w:val="22"/>
                <w:lang w:eastAsia="ar-SA"/>
              </w:rPr>
            </w:pPr>
          </w:p>
          <w:p w14:paraId="754D8703" w14:textId="77777777" w:rsidR="007E1FD8" w:rsidRDefault="007C09BD">
            <w:pPr>
              <w:widowControl w:val="0"/>
              <w:suppressAutoHyphens/>
              <w:rPr>
                <w:sz w:val="22"/>
                <w:szCs w:val="22"/>
                <w:lang w:eastAsia="ar-SA"/>
              </w:rPr>
            </w:pPr>
            <w:r>
              <w:rPr>
                <w:sz w:val="22"/>
                <w:szCs w:val="22"/>
                <w:lang w:eastAsia="ar-SA"/>
              </w:rPr>
              <w:t>A. V.</w:t>
            </w:r>
          </w:p>
          <w:p w14:paraId="65F9C3DC" w14:textId="77777777" w:rsidR="007E1FD8" w:rsidRDefault="007E1FD8">
            <w:pPr>
              <w:widowControl w:val="0"/>
              <w:suppressAutoHyphens/>
              <w:rPr>
                <w:sz w:val="22"/>
                <w:szCs w:val="22"/>
                <w:lang w:eastAsia="ar-SA"/>
              </w:rPr>
            </w:pPr>
          </w:p>
        </w:tc>
        <w:tc>
          <w:tcPr>
            <w:tcW w:w="4000" w:type="dxa"/>
          </w:tcPr>
          <w:p w14:paraId="5023141B" w14:textId="77777777" w:rsidR="007E1FD8" w:rsidRDefault="007E1FD8">
            <w:pPr>
              <w:widowControl w:val="0"/>
              <w:suppressAutoHyphens/>
              <w:rPr>
                <w:sz w:val="22"/>
                <w:szCs w:val="22"/>
                <w:lang w:eastAsia="ar-SA"/>
              </w:rPr>
            </w:pPr>
          </w:p>
          <w:p w14:paraId="1F3B1409" w14:textId="77777777" w:rsidR="007E1FD8" w:rsidRDefault="007E1FD8">
            <w:pPr>
              <w:widowControl w:val="0"/>
              <w:suppressAutoHyphens/>
              <w:rPr>
                <w:sz w:val="22"/>
                <w:szCs w:val="22"/>
                <w:lang w:eastAsia="ar-SA"/>
              </w:rPr>
            </w:pPr>
          </w:p>
          <w:p w14:paraId="09D1537B" w14:textId="77777777" w:rsidR="007E1FD8" w:rsidRDefault="007C09BD">
            <w:pPr>
              <w:widowControl w:val="0"/>
              <w:suppressAutoHyphens/>
              <w:rPr>
                <w:sz w:val="22"/>
                <w:szCs w:val="22"/>
                <w:lang w:eastAsia="ar-SA"/>
              </w:rPr>
            </w:pPr>
            <w:r>
              <w:rPr>
                <w:sz w:val="22"/>
                <w:szCs w:val="22"/>
                <w:lang w:eastAsia="ar-SA"/>
              </w:rPr>
              <w:t>___________________</w:t>
            </w:r>
          </w:p>
          <w:p w14:paraId="75E99442" w14:textId="77777777" w:rsidR="007E1FD8" w:rsidRDefault="007C09BD">
            <w:pPr>
              <w:widowControl w:val="0"/>
              <w:suppressAutoHyphens/>
              <w:rPr>
                <w:i/>
                <w:iCs/>
                <w:sz w:val="22"/>
                <w:szCs w:val="22"/>
                <w:lang w:eastAsia="ar-SA"/>
              </w:rPr>
            </w:pPr>
            <w:r>
              <w:rPr>
                <w:i/>
                <w:iCs/>
                <w:sz w:val="22"/>
                <w:szCs w:val="22"/>
                <w:lang w:eastAsia="ar-SA"/>
              </w:rPr>
              <w:t>(pareigų pavadinimas</w:t>
            </w:r>
            <w:r w:rsidRPr="00691414">
              <w:rPr>
                <w:i/>
                <w:iCs/>
                <w:sz w:val="22"/>
                <w:szCs w:val="22"/>
                <w:lang w:val="pt-PT" w:eastAsia="ar-SA"/>
              </w:rPr>
              <w:t>*</w:t>
            </w:r>
            <w:r>
              <w:rPr>
                <w:i/>
                <w:iCs/>
                <w:sz w:val="22"/>
                <w:szCs w:val="22"/>
                <w:lang w:eastAsia="ar-SA"/>
              </w:rPr>
              <w:t>, vardas,</w:t>
            </w:r>
          </w:p>
          <w:p w14:paraId="26890742" w14:textId="77777777" w:rsidR="007E1FD8" w:rsidRPr="00691414" w:rsidRDefault="007C09BD">
            <w:pPr>
              <w:widowControl w:val="0"/>
              <w:suppressAutoHyphens/>
              <w:rPr>
                <w:sz w:val="22"/>
                <w:szCs w:val="22"/>
                <w:lang w:val="pt-PT" w:eastAsia="ar-SA"/>
              </w:rPr>
            </w:pPr>
            <w:r>
              <w:rPr>
                <w:i/>
                <w:iCs/>
                <w:sz w:val="22"/>
                <w:szCs w:val="22"/>
                <w:lang w:eastAsia="ar-SA"/>
              </w:rPr>
              <w:t>pavardė, parašas)</w:t>
            </w:r>
          </w:p>
          <w:p w14:paraId="562C75D1" w14:textId="77777777" w:rsidR="007E1FD8" w:rsidRDefault="007E1FD8">
            <w:pPr>
              <w:widowControl w:val="0"/>
              <w:suppressAutoHyphens/>
              <w:rPr>
                <w:sz w:val="22"/>
                <w:szCs w:val="22"/>
                <w:lang w:eastAsia="ar-SA"/>
              </w:rPr>
            </w:pPr>
          </w:p>
          <w:p w14:paraId="1BF02AA0" w14:textId="77777777" w:rsidR="007E1FD8" w:rsidRDefault="007C09BD">
            <w:pPr>
              <w:widowControl w:val="0"/>
              <w:suppressAutoHyphens/>
              <w:rPr>
                <w:i/>
                <w:iCs/>
                <w:sz w:val="22"/>
                <w:szCs w:val="22"/>
                <w:lang w:eastAsia="ar-SA"/>
              </w:rPr>
            </w:pPr>
            <w:r>
              <w:rPr>
                <w:sz w:val="22"/>
                <w:szCs w:val="22"/>
                <w:lang w:eastAsia="ar-SA"/>
              </w:rPr>
              <w:t>A. V.    (</w:t>
            </w:r>
            <w:r>
              <w:rPr>
                <w:i/>
                <w:iCs/>
                <w:sz w:val="18"/>
                <w:szCs w:val="18"/>
                <w:lang w:eastAsia="ar-SA"/>
              </w:rPr>
              <w:t>jeigu juridinis asmuo naudoja antspaudą  savo veikloje</w:t>
            </w:r>
            <w:r>
              <w:rPr>
                <w:i/>
                <w:iCs/>
                <w:sz w:val="22"/>
                <w:szCs w:val="22"/>
                <w:lang w:eastAsia="ar-SA"/>
              </w:rPr>
              <w:t>)</w:t>
            </w:r>
          </w:p>
          <w:p w14:paraId="664355AD" w14:textId="77777777" w:rsidR="007E1FD8" w:rsidRDefault="007E1FD8">
            <w:pPr>
              <w:widowControl w:val="0"/>
              <w:suppressAutoHyphens/>
              <w:rPr>
                <w:sz w:val="22"/>
                <w:szCs w:val="22"/>
                <w:lang w:eastAsia="ar-SA"/>
              </w:rPr>
            </w:pPr>
          </w:p>
        </w:tc>
      </w:tr>
      <w:tr w:rsidR="007E1FD8" w14:paraId="1A965116" w14:textId="77777777" w:rsidTr="3BBB071C">
        <w:tc>
          <w:tcPr>
            <w:tcW w:w="5388" w:type="dxa"/>
          </w:tcPr>
          <w:p w14:paraId="7DF4E37C" w14:textId="77777777" w:rsidR="007E1FD8" w:rsidRDefault="007E1FD8">
            <w:pPr>
              <w:widowControl w:val="0"/>
              <w:suppressAutoHyphens/>
              <w:rPr>
                <w:sz w:val="22"/>
                <w:szCs w:val="22"/>
                <w:lang w:eastAsia="ar-SA"/>
              </w:rPr>
            </w:pPr>
          </w:p>
        </w:tc>
        <w:tc>
          <w:tcPr>
            <w:tcW w:w="4000" w:type="dxa"/>
          </w:tcPr>
          <w:p w14:paraId="44FB30F8" w14:textId="77777777" w:rsidR="007E1FD8" w:rsidRDefault="007E1FD8">
            <w:pPr>
              <w:widowControl w:val="0"/>
              <w:suppressAutoHyphens/>
              <w:rPr>
                <w:sz w:val="22"/>
                <w:szCs w:val="22"/>
                <w:lang w:eastAsia="ar-SA"/>
              </w:rPr>
            </w:pPr>
          </w:p>
        </w:tc>
      </w:tr>
    </w:tbl>
    <w:p w14:paraId="1DA6542E" w14:textId="77777777" w:rsidR="007E1FD8" w:rsidRDefault="007E1FD8"/>
    <w:p w14:paraId="23038210" w14:textId="77777777" w:rsidR="007E1FD8" w:rsidRDefault="007C09BD">
      <w:pPr>
        <w:widowControl w:val="0"/>
        <w:suppressAutoHyphens/>
        <w:rPr>
          <w:sz w:val="20"/>
          <w:lang w:eastAsia="ar-SA"/>
        </w:rPr>
      </w:pPr>
      <w:r>
        <w:rPr>
          <w:i/>
          <w:sz w:val="20"/>
          <w:lang w:val="en-GB" w:eastAsia="ar-SA"/>
        </w:rPr>
        <w:t>*</w:t>
      </w:r>
      <w:proofErr w:type="spellStart"/>
      <w:r>
        <w:rPr>
          <w:i/>
          <w:sz w:val="20"/>
          <w:lang w:val="en-GB" w:eastAsia="ar-SA"/>
        </w:rPr>
        <w:t>Pildoma</w:t>
      </w:r>
      <w:proofErr w:type="spellEnd"/>
      <w:r>
        <w:rPr>
          <w:i/>
          <w:sz w:val="20"/>
          <w:lang w:val="en-GB" w:eastAsia="ar-SA"/>
        </w:rPr>
        <w:t xml:space="preserve"> tik </w:t>
      </w:r>
      <w:proofErr w:type="spellStart"/>
      <w:r>
        <w:rPr>
          <w:i/>
          <w:sz w:val="20"/>
          <w:lang w:val="en-GB" w:eastAsia="ar-SA"/>
        </w:rPr>
        <w:t>juridinio</w:t>
      </w:r>
      <w:proofErr w:type="spellEnd"/>
      <w:r>
        <w:rPr>
          <w:i/>
          <w:sz w:val="20"/>
          <w:lang w:val="en-GB" w:eastAsia="ar-SA"/>
        </w:rPr>
        <w:t xml:space="preserve"> </w:t>
      </w:r>
      <w:proofErr w:type="spellStart"/>
      <w:r>
        <w:rPr>
          <w:i/>
          <w:sz w:val="20"/>
          <w:lang w:val="en-GB" w:eastAsia="ar-SA"/>
        </w:rPr>
        <w:t>asmens</w:t>
      </w:r>
      <w:proofErr w:type="spellEnd"/>
      <w:r>
        <w:rPr>
          <w:i/>
          <w:sz w:val="20"/>
          <w:lang w:val="en-GB" w:eastAsia="ar-SA"/>
        </w:rPr>
        <w:t xml:space="preserve"> </w:t>
      </w:r>
      <w:proofErr w:type="spellStart"/>
      <w:r>
        <w:rPr>
          <w:i/>
          <w:sz w:val="20"/>
          <w:lang w:val="en-GB" w:eastAsia="ar-SA"/>
        </w:rPr>
        <w:t>vadovui</w:t>
      </w:r>
      <w:proofErr w:type="spellEnd"/>
    </w:p>
    <w:p w14:paraId="3041E394" w14:textId="77777777" w:rsidR="007E1FD8" w:rsidRDefault="007E1FD8"/>
    <w:sectPr w:rsidR="007E1FD8">
      <w:headerReference w:type="even" r:id="rId9"/>
      <w:headerReference w:type="default" r:id="rId10"/>
      <w:footerReference w:type="even" r:id="rId11"/>
      <w:footerReference w:type="default" r:id="rId12"/>
      <w:headerReference w:type="first" r:id="rId13"/>
      <w:footerReference w:type="first" r:id="rId14"/>
      <w:pgSz w:w="11906" w:h="16838"/>
      <w:pgMar w:top="709" w:right="849" w:bottom="851"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158F1" w14:textId="77777777" w:rsidR="00CB7F3F" w:rsidRDefault="00CB7F3F">
      <w:pPr>
        <w:suppressAutoHyphens/>
        <w:rPr>
          <w:szCs w:val="24"/>
          <w:lang w:val="en-GB" w:eastAsia="ar-SA"/>
        </w:rPr>
      </w:pPr>
      <w:r>
        <w:rPr>
          <w:szCs w:val="24"/>
          <w:lang w:val="en-GB" w:eastAsia="ar-SA"/>
        </w:rPr>
        <w:separator/>
      </w:r>
    </w:p>
  </w:endnote>
  <w:endnote w:type="continuationSeparator" w:id="0">
    <w:p w14:paraId="30699ABD" w14:textId="77777777" w:rsidR="00CB7F3F" w:rsidRDefault="00CB7F3F">
      <w:pPr>
        <w:suppressAutoHyphens/>
        <w:rPr>
          <w:szCs w:val="24"/>
          <w:lang w:val="en-GB" w:eastAsia="ar-SA"/>
        </w:rPr>
      </w:pPr>
      <w:r>
        <w:rPr>
          <w:szCs w:val="24"/>
          <w:lang w:val="en-GB" w:eastAsia="ar-SA"/>
        </w:rPr>
        <w:continuationSeparator/>
      </w:r>
    </w:p>
  </w:endnote>
  <w:endnote w:type="continuationNotice" w:id="1">
    <w:p w14:paraId="71959012" w14:textId="77777777" w:rsidR="00CB7F3F" w:rsidRDefault="00CB7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31B3" w14:textId="77777777" w:rsidR="007E1FD8" w:rsidRDefault="007E1FD8">
    <w:pPr>
      <w:tabs>
        <w:tab w:val="center" w:pos="4819"/>
        <w:tab w:val="right" w:pos="9638"/>
      </w:tabs>
      <w:suppressAutoHyphens/>
      <w:rPr>
        <w:szCs w:val="24"/>
        <w:lang w:val="en-GB"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7E1FD8" w14:paraId="54E11D2A" w14:textId="77777777">
      <w:trPr>
        <w:trHeight w:val="300"/>
      </w:trPr>
      <w:tc>
        <w:tcPr>
          <w:tcW w:w="3210" w:type="dxa"/>
        </w:tcPr>
        <w:p w14:paraId="31126E5D" w14:textId="77777777" w:rsidR="007E1FD8" w:rsidRDefault="007E1FD8">
          <w:pPr>
            <w:tabs>
              <w:tab w:val="center" w:pos="4819"/>
              <w:tab w:val="right" w:pos="9638"/>
            </w:tabs>
            <w:suppressAutoHyphens/>
            <w:ind w:left="-115"/>
            <w:rPr>
              <w:szCs w:val="24"/>
              <w:lang w:val="en-GB" w:eastAsia="ar-SA"/>
            </w:rPr>
          </w:pPr>
        </w:p>
      </w:tc>
      <w:tc>
        <w:tcPr>
          <w:tcW w:w="3210" w:type="dxa"/>
        </w:tcPr>
        <w:p w14:paraId="2DE403A5" w14:textId="77777777" w:rsidR="007E1FD8" w:rsidRDefault="007E1FD8">
          <w:pPr>
            <w:tabs>
              <w:tab w:val="center" w:pos="4819"/>
              <w:tab w:val="right" w:pos="9638"/>
            </w:tabs>
            <w:suppressAutoHyphens/>
            <w:jc w:val="center"/>
            <w:rPr>
              <w:szCs w:val="24"/>
              <w:lang w:val="en-GB" w:eastAsia="ar-SA"/>
            </w:rPr>
          </w:pPr>
        </w:p>
      </w:tc>
      <w:tc>
        <w:tcPr>
          <w:tcW w:w="3210" w:type="dxa"/>
        </w:tcPr>
        <w:p w14:paraId="62431CDC" w14:textId="77777777" w:rsidR="007E1FD8" w:rsidRDefault="007E1FD8">
          <w:pPr>
            <w:tabs>
              <w:tab w:val="center" w:pos="4819"/>
              <w:tab w:val="right" w:pos="9638"/>
            </w:tabs>
            <w:suppressAutoHyphens/>
            <w:ind w:right="-115"/>
            <w:jc w:val="right"/>
            <w:rPr>
              <w:szCs w:val="24"/>
              <w:lang w:val="en-GB" w:eastAsia="ar-SA"/>
            </w:rPr>
          </w:pPr>
        </w:p>
      </w:tc>
    </w:tr>
  </w:tbl>
  <w:p w14:paraId="49E398E2" w14:textId="77777777" w:rsidR="007E1FD8" w:rsidRDefault="007E1FD8">
    <w:pPr>
      <w:tabs>
        <w:tab w:val="center" w:pos="4819"/>
        <w:tab w:val="right" w:pos="9638"/>
      </w:tabs>
      <w:suppressAutoHyphens/>
      <w:rPr>
        <w:szCs w:val="24"/>
        <w:lang w:val="en-GB"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7E1FD8" w14:paraId="5BE93A62" w14:textId="77777777">
      <w:trPr>
        <w:trHeight w:val="300"/>
      </w:trPr>
      <w:tc>
        <w:tcPr>
          <w:tcW w:w="3210" w:type="dxa"/>
        </w:tcPr>
        <w:p w14:paraId="384BA73E" w14:textId="77777777" w:rsidR="007E1FD8" w:rsidRDefault="007E1FD8">
          <w:pPr>
            <w:tabs>
              <w:tab w:val="center" w:pos="4819"/>
              <w:tab w:val="right" w:pos="9638"/>
            </w:tabs>
            <w:suppressAutoHyphens/>
            <w:ind w:left="-115"/>
            <w:rPr>
              <w:szCs w:val="24"/>
              <w:lang w:val="en-GB" w:eastAsia="ar-SA"/>
            </w:rPr>
          </w:pPr>
        </w:p>
      </w:tc>
      <w:tc>
        <w:tcPr>
          <w:tcW w:w="3210" w:type="dxa"/>
        </w:tcPr>
        <w:p w14:paraId="34B3F2EB" w14:textId="77777777" w:rsidR="007E1FD8" w:rsidRDefault="007E1FD8">
          <w:pPr>
            <w:tabs>
              <w:tab w:val="center" w:pos="4819"/>
              <w:tab w:val="right" w:pos="9638"/>
            </w:tabs>
            <w:suppressAutoHyphens/>
            <w:jc w:val="center"/>
            <w:rPr>
              <w:szCs w:val="24"/>
              <w:lang w:val="en-GB" w:eastAsia="ar-SA"/>
            </w:rPr>
          </w:pPr>
        </w:p>
      </w:tc>
      <w:tc>
        <w:tcPr>
          <w:tcW w:w="3210" w:type="dxa"/>
        </w:tcPr>
        <w:p w14:paraId="7D34F5C7" w14:textId="77777777" w:rsidR="007E1FD8" w:rsidRDefault="007E1FD8">
          <w:pPr>
            <w:tabs>
              <w:tab w:val="center" w:pos="4819"/>
              <w:tab w:val="right" w:pos="9638"/>
            </w:tabs>
            <w:suppressAutoHyphens/>
            <w:ind w:right="-115"/>
            <w:jc w:val="right"/>
            <w:rPr>
              <w:szCs w:val="24"/>
              <w:lang w:val="en-GB" w:eastAsia="ar-SA"/>
            </w:rPr>
          </w:pPr>
        </w:p>
      </w:tc>
    </w:tr>
  </w:tbl>
  <w:p w14:paraId="0B4020A7" w14:textId="77777777" w:rsidR="007E1FD8" w:rsidRDefault="007E1FD8">
    <w:pPr>
      <w:tabs>
        <w:tab w:val="center" w:pos="4819"/>
        <w:tab w:val="right" w:pos="9638"/>
      </w:tabs>
      <w:suppressAutoHyphens/>
      <w:rPr>
        <w:szCs w:val="24"/>
        <w:lang w:val="en-GB"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4EEC3" w14:textId="77777777" w:rsidR="00CB7F3F" w:rsidRDefault="00CB7F3F">
      <w:pPr>
        <w:suppressAutoHyphens/>
        <w:rPr>
          <w:szCs w:val="24"/>
          <w:lang w:val="en-GB" w:eastAsia="ar-SA"/>
        </w:rPr>
      </w:pPr>
      <w:r>
        <w:rPr>
          <w:szCs w:val="24"/>
          <w:lang w:val="en-GB" w:eastAsia="ar-SA"/>
        </w:rPr>
        <w:separator/>
      </w:r>
    </w:p>
  </w:footnote>
  <w:footnote w:type="continuationSeparator" w:id="0">
    <w:p w14:paraId="7D4B9AC7" w14:textId="77777777" w:rsidR="00CB7F3F" w:rsidRDefault="00CB7F3F">
      <w:pPr>
        <w:suppressAutoHyphens/>
        <w:rPr>
          <w:szCs w:val="24"/>
          <w:lang w:val="en-GB" w:eastAsia="ar-SA"/>
        </w:rPr>
      </w:pPr>
      <w:r>
        <w:rPr>
          <w:szCs w:val="24"/>
          <w:lang w:val="en-GB" w:eastAsia="ar-SA"/>
        </w:rPr>
        <w:continuationSeparator/>
      </w:r>
    </w:p>
  </w:footnote>
  <w:footnote w:type="continuationNotice" w:id="1">
    <w:p w14:paraId="68F9CFB6" w14:textId="77777777" w:rsidR="00CB7F3F" w:rsidRDefault="00CB7F3F"/>
  </w:footnote>
  <w:footnote w:id="2">
    <w:p w14:paraId="32D73F08" w14:textId="77777777" w:rsidR="007E1FD8" w:rsidRDefault="007C09BD" w:rsidP="003C0E00">
      <w:pPr>
        <w:suppressAutoHyphens/>
        <w:jc w:val="both"/>
        <w:rPr>
          <w:sz w:val="20"/>
          <w:lang w:eastAsia="ar-SA"/>
        </w:rPr>
      </w:pPr>
      <w:r>
        <w:rPr>
          <w:sz w:val="20"/>
          <w:vertAlign w:val="superscript"/>
          <w:lang w:val="en-GB" w:eastAsia="ar-SA"/>
        </w:rPr>
        <w:footnoteRef/>
      </w:r>
      <w:r>
        <w:rPr>
          <w:sz w:val="20"/>
          <w:lang w:val="en-GB" w:eastAsia="ar-SA"/>
        </w:rPr>
        <w:t xml:space="preserve"> </w:t>
      </w:r>
      <w:proofErr w:type="spellStart"/>
      <w:r>
        <w:rPr>
          <w:sz w:val="20"/>
          <w:lang w:val="en-GB" w:eastAsia="ar-SA"/>
        </w:rPr>
        <w:t>Atstovas</w:t>
      </w:r>
      <w:proofErr w:type="spellEnd"/>
      <w:r>
        <w:rPr>
          <w:sz w:val="20"/>
          <w:lang w:val="en-GB" w:eastAsia="ar-SA"/>
        </w:rPr>
        <w:t xml:space="preserve"> </w:t>
      </w:r>
      <w:proofErr w:type="spellStart"/>
      <w:r>
        <w:rPr>
          <w:sz w:val="20"/>
          <w:lang w:val="en-GB" w:eastAsia="ar-SA"/>
        </w:rPr>
        <w:t>nurodomas</w:t>
      </w:r>
      <w:proofErr w:type="spellEnd"/>
      <w:r>
        <w:rPr>
          <w:sz w:val="20"/>
          <w:lang w:val="en-GB" w:eastAsia="ar-SA"/>
        </w:rPr>
        <w:t xml:space="preserve"> tik </w:t>
      </w:r>
      <w:proofErr w:type="spellStart"/>
      <w:r>
        <w:rPr>
          <w:sz w:val="20"/>
          <w:lang w:val="en-GB" w:eastAsia="ar-SA"/>
        </w:rPr>
        <w:t>tuomet</w:t>
      </w:r>
      <w:proofErr w:type="spellEnd"/>
      <w:r>
        <w:rPr>
          <w:sz w:val="20"/>
          <w:lang w:val="en-GB" w:eastAsia="ar-SA"/>
        </w:rPr>
        <w:t xml:space="preserve">, kai </w:t>
      </w:r>
      <w:proofErr w:type="spellStart"/>
      <w:r>
        <w:rPr>
          <w:sz w:val="20"/>
          <w:lang w:val="en-GB" w:eastAsia="ar-SA"/>
        </w:rPr>
        <w:t>Vykdytojas</w:t>
      </w:r>
      <w:proofErr w:type="spellEnd"/>
      <w:r>
        <w:rPr>
          <w:sz w:val="20"/>
          <w:lang w:val="en-GB" w:eastAsia="ar-SA"/>
        </w:rPr>
        <w:t xml:space="preserve"> </w:t>
      </w:r>
      <w:proofErr w:type="spellStart"/>
      <w:r>
        <w:rPr>
          <w:sz w:val="20"/>
          <w:lang w:val="en-GB" w:eastAsia="ar-SA"/>
        </w:rPr>
        <w:t>yra</w:t>
      </w:r>
      <w:proofErr w:type="spellEnd"/>
      <w:r>
        <w:rPr>
          <w:sz w:val="20"/>
          <w:lang w:val="en-GB" w:eastAsia="ar-SA"/>
        </w:rPr>
        <w:t xml:space="preserve"> </w:t>
      </w:r>
      <w:proofErr w:type="spellStart"/>
      <w:r>
        <w:rPr>
          <w:sz w:val="20"/>
          <w:lang w:val="en-GB" w:eastAsia="ar-SA"/>
        </w:rPr>
        <w:t>juridinis</w:t>
      </w:r>
      <w:proofErr w:type="spellEnd"/>
      <w:r>
        <w:rPr>
          <w:sz w:val="20"/>
          <w:lang w:val="en-GB" w:eastAsia="ar-SA"/>
        </w:rPr>
        <w:t xml:space="preserve"> </w:t>
      </w:r>
      <w:proofErr w:type="spellStart"/>
      <w:r>
        <w:rPr>
          <w:sz w:val="20"/>
          <w:lang w:val="en-GB" w:eastAsia="ar-SA"/>
        </w:rPr>
        <w:t>asmuo</w:t>
      </w:r>
      <w:proofErr w:type="spellEnd"/>
      <w:r>
        <w:rPr>
          <w:sz w:val="20"/>
          <w:lang w:val="en-GB" w:eastAsia="ar-SA"/>
        </w:rPr>
        <w:t>.</w:t>
      </w:r>
    </w:p>
  </w:footnote>
  <w:footnote w:id="3">
    <w:p w14:paraId="758EF3B3" w14:textId="77777777" w:rsidR="007E1FD8" w:rsidRDefault="007C09BD" w:rsidP="003C0E00">
      <w:pPr>
        <w:suppressAutoHyphens/>
        <w:jc w:val="both"/>
        <w:rPr>
          <w:sz w:val="20"/>
          <w:lang w:eastAsia="ar-SA"/>
        </w:rPr>
      </w:pPr>
      <w:r>
        <w:rPr>
          <w:sz w:val="20"/>
          <w:vertAlign w:val="superscript"/>
          <w:lang w:val="en-GB" w:eastAsia="ar-SA"/>
        </w:rPr>
        <w:footnoteRef/>
      </w:r>
      <w:r>
        <w:rPr>
          <w:sz w:val="20"/>
          <w:lang w:eastAsia="ar-SA"/>
        </w:rPr>
        <w:t xml:space="preserve"> </w:t>
      </w:r>
      <w:r>
        <w:rPr>
          <w:sz w:val="20"/>
          <w:lang w:eastAsia="ar-SA"/>
        </w:rPr>
        <w:t>Sutarties 2.2 punkto redakcija, kai LKC direktoriaus įsakymu skirtas finansavimas projektui vykdyti neviršija 50 000 eurų.</w:t>
      </w:r>
    </w:p>
  </w:footnote>
  <w:footnote w:id="4">
    <w:p w14:paraId="28557DEE" w14:textId="77777777" w:rsidR="007E1FD8" w:rsidRDefault="007C09BD" w:rsidP="003C0E00">
      <w:pPr>
        <w:suppressAutoHyphens/>
        <w:jc w:val="both"/>
        <w:rPr>
          <w:sz w:val="20"/>
          <w:lang w:eastAsia="ar-SA"/>
        </w:rPr>
      </w:pPr>
      <w:r>
        <w:rPr>
          <w:sz w:val="20"/>
          <w:vertAlign w:val="superscript"/>
          <w:lang w:val="en-GB" w:eastAsia="ar-SA"/>
        </w:rPr>
        <w:footnoteRef/>
      </w:r>
      <w:r>
        <w:rPr>
          <w:sz w:val="20"/>
          <w:lang w:eastAsia="ar-SA"/>
        </w:rPr>
        <w:t xml:space="preserve"> </w:t>
      </w:r>
      <w:r>
        <w:rPr>
          <w:sz w:val="20"/>
          <w:lang w:eastAsia="ar-SA"/>
        </w:rPr>
        <w:t>Sutarties 2.2. punkto redakcija, kai LKC direktoriaus įsakymu skirtas finansavimas projektui vykdyti viršija 50 000 eurų sumą.</w:t>
      </w:r>
    </w:p>
  </w:footnote>
  <w:footnote w:id="5">
    <w:p w14:paraId="65558987" w14:textId="28AD5A67" w:rsidR="007E1FD8" w:rsidRDefault="007C09BD" w:rsidP="003C0E00">
      <w:pPr>
        <w:suppressAutoHyphens/>
        <w:jc w:val="both"/>
        <w:rPr>
          <w:sz w:val="20"/>
          <w:lang w:eastAsia="ar-SA"/>
        </w:rPr>
      </w:pPr>
      <w:r>
        <w:rPr>
          <w:sz w:val="20"/>
          <w:vertAlign w:val="superscript"/>
          <w:lang w:val="en-GB" w:eastAsia="ar-SA"/>
        </w:rPr>
        <w:footnoteRef/>
      </w:r>
      <w:r>
        <w:rPr>
          <w:sz w:val="20"/>
          <w:lang w:eastAsia="ar-SA"/>
        </w:rPr>
        <w:t xml:space="preserve"> </w:t>
      </w:r>
      <w:r>
        <w:rPr>
          <w:sz w:val="20"/>
          <w:lang w:eastAsia="ar-SA"/>
        </w:rPr>
        <w:t>Bendros filmo gamybos atveju - finansavimo plano pareiškėjo dalyje nurodytus finansinius įsipareigojimus patvirtinančius dokumentus.</w:t>
      </w:r>
    </w:p>
  </w:footnote>
  <w:footnote w:id="6">
    <w:p w14:paraId="7DF61BDC" w14:textId="77777777" w:rsidR="007E1FD8" w:rsidRDefault="007C09BD" w:rsidP="003C0E00">
      <w:pPr>
        <w:suppressAutoHyphens/>
        <w:jc w:val="both"/>
        <w:rPr>
          <w:sz w:val="20"/>
          <w:lang w:eastAsia="ar-SA"/>
        </w:rPr>
      </w:pPr>
      <w:r>
        <w:rPr>
          <w:sz w:val="20"/>
          <w:vertAlign w:val="superscript"/>
          <w:lang w:val="en-GB" w:eastAsia="ar-SA"/>
        </w:rPr>
        <w:footnoteRef/>
      </w:r>
      <w:r>
        <w:rPr>
          <w:sz w:val="20"/>
          <w:lang w:eastAsia="ar-SA"/>
        </w:rPr>
        <w:t xml:space="preserve"> </w:t>
      </w:r>
      <w:r>
        <w:rPr>
          <w:sz w:val="20"/>
          <w:lang w:eastAsia="ar-SA"/>
        </w:rPr>
        <w:t>Reikalavimas pateikti bendros filmo gamybos sutartį taikomas tik bendros filmo gamybos atveju.</w:t>
      </w:r>
    </w:p>
  </w:footnote>
  <w:footnote w:id="7">
    <w:p w14:paraId="3B463904" w14:textId="3878E5EB" w:rsidR="00EE49A8" w:rsidRDefault="00EE49A8" w:rsidP="003C0E00">
      <w:pPr>
        <w:pStyle w:val="FootnoteText"/>
        <w:jc w:val="both"/>
      </w:pPr>
      <w:r>
        <w:rPr>
          <w:rStyle w:val="FootnoteReference"/>
        </w:rPr>
        <w:footnoteRef/>
      </w:r>
      <w:r>
        <w:t xml:space="preserve"> </w:t>
      </w:r>
      <w:r w:rsidRPr="00EE49A8">
        <w:t xml:space="preserve">„Keisti“ reiškia bet kokį </w:t>
      </w:r>
      <w:proofErr w:type="spellStart"/>
      <w:r w:rsidRPr="00EE49A8">
        <w:t>bendragamintojo</w:t>
      </w:r>
      <w:proofErr w:type="spellEnd"/>
      <w:r w:rsidRPr="00EE49A8">
        <w:t xml:space="preserve"> (-ų) ar jų kiekio pasikeitimą, atsiradimą ar išnykimą, </w:t>
      </w:r>
      <w:proofErr w:type="spellStart"/>
      <w:r w:rsidRPr="00EE49A8">
        <w:t>t.y</w:t>
      </w:r>
      <w:proofErr w:type="spellEnd"/>
      <w:r w:rsidRPr="00EE49A8">
        <w:t xml:space="preserve">. kai vienas </w:t>
      </w:r>
      <w:proofErr w:type="spellStart"/>
      <w:r w:rsidRPr="00EE49A8">
        <w:t>bendragamintojas</w:t>
      </w:r>
      <w:proofErr w:type="spellEnd"/>
      <w:r w:rsidRPr="00EE49A8">
        <w:t xml:space="preserve"> pakeičiamas kitu, prisijungia naujas </w:t>
      </w:r>
      <w:proofErr w:type="spellStart"/>
      <w:r w:rsidRPr="00EE49A8">
        <w:t>bendragamintojas</w:t>
      </w:r>
      <w:proofErr w:type="spellEnd"/>
      <w:r w:rsidRPr="00EE49A8">
        <w:t xml:space="preserve"> (-ai) ar projekte nusprendžia nebedalyvauti esamas </w:t>
      </w:r>
      <w:proofErr w:type="spellStart"/>
      <w:r w:rsidRPr="00EE49A8">
        <w:t>bendragamintojas</w:t>
      </w:r>
      <w:proofErr w:type="spellEnd"/>
      <w:r w:rsidRPr="00EE49A8">
        <w:t xml:space="preserve"> (-ai).</w:t>
      </w:r>
    </w:p>
  </w:footnote>
  <w:footnote w:id="8">
    <w:p w14:paraId="36A26900" w14:textId="77777777" w:rsidR="007E1FD8" w:rsidRDefault="007C09BD" w:rsidP="003C0E00">
      <w:pPr>
        <w:suppressAutoHyphens/>
        <w:jc w:val="both"/>
        <w:rPr>
          <w:sz w:val="20"/>
          <w:lang w:eastAsia="ar-SA"/>
        </w:rPr>
      </w:pPr>
      <w:r>
        <w:rPr>
          <w:sz w:val="20"/>
          <w:vertAlign w:val="superscript"/>
          <w:lang w:val="en-GB" w:eastAsia="ar-SA"/>
        </w:rPr>
        <w:footnoteRef/>
      </w:r>
      <w:r>
        <w:rPr>
          <w:sz w:val="20"/>
          <w:lang w:eastAsia="ar-SA"/>
        </w:rPr>
        <w:t xml:space="preserve"> </w:t>
      </w:r>
      <w:r>
        <w:rPr>
          <w:sz w:val="20"/>
          <w:lang w:eastAsia="ar-SA"/>
        </w:rPr>
        <w:t>Sutarties 5.1.1. p. redakcija, kai LKC direktoriaus įsakymu skirtas finansavimas projektui vykdyti neviršija 15 000 eurų per biudžetinius metus.</w:t>
      </w:r>
    </w:p>
  </w:footnote>
  <w:footnote w:id="9">
    <w:p w14:paraId="3A603723" w14:textId="77777777" w:rsidR="007E1FD8" w:rsidRDefault="007C09BD" w:rsidP="003C0E00">
      <w:pPr>
        <w:suppressAutoHyphens/>
        <w:jc w:val="both"/>
        <w:rPr>
          <w:sz w:val="20"/>
          <w:lang w:eastAsia="ar-SA"/>
        </w:rPr>
      </w:pPr>
      <w:r>
        <w:rPr>
          <w:sz w:val="20"/>
          <w:vertAlign w:val="superscript"/>
          <w:lang w:val="en-GB" w:eastAsia="ar-SA"/>
        </w:rPr>
        <w:footnoteRef/>
      </w:r>
      <w:r>
        <w:rPr>
          <w:sz w:val="20"/>
          <w:lang w:eastAsia="ar-SA"/>
        </w:rPr>
        <w:t xml:space="preserve"> </w:t>
      </w:r>
      <w:r>
        <w:rPr>
          <w:sz w:val="20"/>
          <w:lang w:eastAsia="ar-SA"/>
        </w:rPr>
        <w:t xml:space="preserve">Sutarties 5.1.2. p. redakcija, kai LKC direktoriaus įsakymu skirtas finansavimas projektui vykdyti viršija 15 000 eurų per biudžetinius metus. </w:t>
      </w:r>
    </w:p>
  </w:footnote>
  <w:footnote w:id="10">
    <w:p w14:paraId="7C1CEAC3" w14:textId="77777777" w:rsidR="007E1FD8" w:rsidRDefault="007C09BD" w:rsidP="003C0E00">
      <w:pPr>
        <w:suppressAutoHyphens/>
        <w:jc w:val="both"/>
        <w:rPr>
          <w:sz w:val="20"/>
          <w:lang w:eastAsia="ar-SA"/>
        </w:rPr>
      </w:pPr>
      <w:r>
        <w:rPr>
          <w:sz w:val="20"/>
          <w:vertAlign w:val="superscript"/>
          <w:lang w:val="en-GB" w:eastAsia="ar-SA"/>
        </w:rPr>
        <w:footnoteRef/>
      </w:r>
      <w:r>
        <w:rPr>
          <w:sz w:val="20"/>
          <w:lang w:eastAsia="ar-SA"/>
        </w:rPr>
        <w:t xml:space="preserve"> </w:t>
      </w:r>
      <w:r>
        <w:rPr>
          <w:sz w:val="20"/>
          <w:lang w:eastAsia="ar-SA"/>
        </w:rPr>
        <w:t xml:space="preserve">Sutarties 5.1.3 p. redakcija, kai LKC perveda Vykdytojui projektui vykdyti skirtas lėšas dviem mokėjimais. </w:t>
      </w:r>
    </w:p>
    <w:p w14:paraId="06971CD3" w14:textId="77777777" w:rsidR="007E1FD8" w:rsidRDefault="007E1FD8" w:rsidP="003C0E00">
      <w:pPr>
        <w:suppressAutoHyphens/>
        <w:jc w:val="both"/>
        <w:rPr>
          <w:sz w:val="20"/>
          <w:lang w:eastAsia="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00AE" w14:textId="77777777" w:rsidR="007E1FD8" w:rsidRDefault="007E1FD8">
    <w:pPr>
      <w:tabs>
        <w:tab w:val="center" w:pos="4819"/>
        <w:tab w:val="right" w:pos="9638"/>
      </w:tabs>
      <w:suppressAutoHyphens/>
      <w:rPr>
        <w:szCs w:val="24"/>
        <w:lang w:val="en-GB"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7E1FD8" w:rsidRDefault="007C09BD">
    <w:pPr>
      <w:tabs>
        <w:tab w:val="center" w:pos="4819"/>
        <w:tab w:val="right" w:pos="9638"/>
      </w:tabs>
      <w:suppressAutoHyphens/>
      <w:jc w:val="center"/>
      <w:rPr>
        <w:szCs w:val="24"/>
        <w:lang w:val="en-GB" w:eastAsia="ar-SA"/>
      </w:rPr>
    </w:pPr>
    <w:r>
      <w:rPr>
        <w:szCs w:val="24"/>
        <w:lang w:val="en-GB" w:eastAsia="ar-SA"/>
      </w:rPr>
      <w:fldChar w:fldCharType="begin"/>
    </w:r>
    <w:r>
      <w:rPr>
        <w:szCs w:val="24"/>
        <w:lang w:val="en-GB" w:eastAsia="ar-SA"/>
      </w:rPr>
      <w:instrText xml:space="preserve"> PAGE   \* MERGEFORMAT </w:instrText>
    </w:r>
    <w:r>
      <w:rPr>
        <w:szCs w:val="24"/>
        <w:lang w:val="en-GB" w:eastAsia="ar-SA"/>
      </w:rPr>
      <w:fldChar w:fldCharType="separate"/>
    </w:r>
    <w:r>
      <w:rPr>
        <w:noProof/>
        <w:szCs w:val="24"/>
        <w:lang w:val="en-GB" w:eastAsia="ar-SA"/>
      </w:rPr>
      <w:t>2</w:t>
    </w:r>
    <w:r>
      <w:rPr>
        <w:szCs w:val="24"/>
        <w:lang w:val="en-GB" w:eastAsia="ar-SA"/>
      </w:rPr>
      <w:fldChar w:fldCharType="end"/>
    </w:r>
  </w:p>
  <w:p w14:paraId="42C6D796" w14:textId="77777777" w:rsidR="007E1FD8" w:rsidRDefault="007E1FD8">
    <w:pPr>
      <w:tabs>
        <w:tab w:val="center" w:pos="4819"/>
        <w:tab w:val="right" w:pos="9638"/>
      </w:tabs>
      <w:suppressAutoHyphens/>
      <w:rPr>
        <w:szCs w:val="24"/>
        <w:lang w:val="en-GB"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F21" w14:textId="77777777" w:rsidR="007E1FD8" w:rsidRDefault="007E1FD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20"/>
    <w:rsid w:val="00014590"/>
    <w:rsid w:val="00015B14"/>
    <w:rsid w:val="00032E36"/>
    <w:rsid w:val="00041522"/>
    <w:rsid w:val="00042FBF"/>
    <w:rsid w:val="00043F2D"/>
    <w:rsid w:val="00044679"/>
    <w:rsid w:val="00074C83"/>
    <w:rsid w:val="00091658"/>
    <w:rsid w:val="0009211C"/>
    <w:rsid w:val="000952E1"/>
    <w:rsid w:val="000C0AC8"/>
    <w:rsid w:val="000C36C4"/>
    <w:rsid w:val="000D5AAD"/>
    <w:rsid w:val="000D79B1"/>
    <w:rsid w:val="000E25ED"/>
    <w:rsid w:val="000E2BD7"/>
    <w:rsid w:val="000F2E45"/>
    <w:rsid w:val="000F37D3"/>
    <w:rsid w:val="0012528C"/>
    <w:rsid w:val="00147C80"/>
    <w:rsid w:val="00151D50"/>
    <w:rsid w:val="00156B0E"/>
    <w:rsid w:val="00175D1F"/>
    <w:rsid w:val="00177CE0"/>
    <w:rsid w:val="00181419"/>
    <w:rsid w:val="001937CB"/>
    <w:rsid w:val="00193CDF"/>
    <w:rsid w:val="001A29D8"/>
    <w:rsid w:val="001C349C"/>
    <w:rsid w:val="001E06DD"/>
    <w:rsid w:val="001E1657"/>
    <w:rsid w:val="00211398"/>
    <w:rsid w:val="0021540E"/>
    <w:rsid w:val="00216BC4"/>
    <w:rsid w:val="00230D28"/>
    <w:rsid w:val="00250A1C"/>
    <w:rsid w:val="00264AE0"/>
    <w:rsid w:val="00291C1A"/>
    <w:rsid w:val="00292969"/>
    <w:rsid w:val="002B033D"/>
    <w:rsid w:val="002C6371"/>
    <w:rsid w:val="002D2D6E"/>
    <w:rsid w:val="002F7FDA"/>
    <w:rsid w:val="00307F1B"/>
    <w:rsid w:val="003172C7"/>
    <w:rsid w:val="003177AE"/>
    <w:rsid w:val="00317A83"/>
    <w:rsid w:val="00324559"/>
    <w:rsid w:val="003439E4"/>
    <w:rsid w:val="0034681E"/>
    <w:rsid w:val="003516CD"/>
    <w:rsid w:val="0035409F"/>
    <w:rsid w:val="00354E1C"/>
    <w:rsid w:val="00355322"/>
    <w:rsid w:val="003702FB"/>
    <w:rsid w:val="0037611C"/>
    <w:rsid w:val="0038425E"/>
    <w:rsid w:val="003A2C1C"/>
    <w:rsid w:val="003C0E00"/>
    <w:rsid w:val="003C38A6"/>
    <w:rsid w:val="003C3EAB"/>
    <w:rsid w:val="003C401F"/>
    <w:rsid w:val="003D3E31"/>
    <w:rsid w:val="003D6670"/>
    <w:rsid w:val="00402AE7"/>
    <w:rsid w:val="004437A5"/>
    <w:rsid w:val="004439FF"/>
    <w:rsid w:val="004512DA"/>
    <w:rsid w:val="004769DB"/>
    <w:rsid w:val="004B7670"/>
    <w:rsid w:val="004C18DA"/>
    <w:rsid w:val="004E3DF0"/>
    <w:rsid w:val="004F1966"/>
    <w:rsid w:val="0052429C"/>
    <w:rsid w:val="00531406"/>
    <w:rsid w:val="00536F64"/>
    <w:rsid w:val="00573939"/>
    <w:rsid w:val="0059066A"/>
    <w:rsid w:val="00592247"/>
    <w:rsid w:val="005B30EB"/>
    <w:rsid w:val="005C0386"/>
    <w:rsid w:val="005D78CE"/>
    <w:rsid w:val="005E1D76"/>
    <w:rsid w:val="005E61AA"/>
    <w:rsid w:val="00603FCB"/>
    <w:rsid w:val="00631BFE"/>
    <w:rsid w:val="006405BD"/>
    <w:rsid w:val="00640C21"/>
    <w:rsid w:val="00645530"/>
    <w:rsid w:val="00655B21"/>
    <w:rsid w:val="00656B47"/>
    <w:rsid w:val="00667D6B"/>
    <w:rsid w:val="006704A7"/>
    <w:rsid w:val="00691414"/>
    <w:rsid w:val="00692CDE"/>
    <w:rsid w:val="00693531"/>
    <w:rsid w:val="006D3250"/>
    <w:rsid w:val="00707344"/>
    <w:rsid w:val="007155A8"/>
    <w:rsid w:val="00754F03"/>
    <w:rsid w:val="00773A87"/>
    <w:rsid w:val="00773EC1"/>
    <w:rsid w:val="00793C8F"/>
    <w:rsid w:val="007B6622"/>
    <w:rsid w:val="007C09BD"/>
    <w:rsid w:val="007E1210"/>
    <w:rsid w:val="007E1FD8"/>
    <w:rsid w:val="007E22E8"/>
    <w:rsid w:val="007F2C9A"/>
    <w:rsid w:val="00806398"/>
    <w:rsid w:val="008105BA"/>
    <w:rsid w:val="00827751"/>
    <w:rsid w:val="008604B2"/>
    <w:rsid w:val="008629D3"/>
    <w:rsid w:val="008667F5"/>
    <w:rsid w:val="00874FE8"/>
    <w:rsid w:val="00875F1A"/>
    <w:rsid w:val="00880E96"/>
    <w:rsid w:val="00884B63"/>
    <w:rsid w:val="00886C26"/>
    <w:rsid w:val="0089472A"/>
    <w:rsid w:val="00897BC5"/>
    <w:rsid w:val="008A237A"/>
    <w:rsid w:val="008A712D"/>
    <w:rsid w:val="008D520F"/>
    <w:rsid w:val="008E053D"/>
    <w:rsid w:val="00917272"/>
    <w:rsid w:val="009810DE"/>
    <w:rsid w:val="009A43BD"/>
    <w:rsid w:val="009A49AA"/>
    <w:rsid w:val="009B0624"/>
    <w:rsid w:val="009B6285"/>
    <w:rsid w:val="009C324F"/>
    <w:rsid w:val="009C71F4"/>
    <w:rsid w:val="009E364B"/>
    <w:rsid w:val="009F370B"/>
    <w:rsid w:val="00A03CD4"/>
    <w:rsid w:val="00A05C60"/>
    <w:rsid w:val="00A25C35"/>
    <w:rsid w:val="00A41D2E"/>
    <w:rsid w:val="00A41F84"/>
    <w:rsid w:val="00A42F16"/>
    <w:rsid w:val="00A602D2"/>
    <w:rsid w:val="00A73FC1"/>
    <w:rsid w:val="00A7765B"/>
    <w:rsid w:val="00A8078C"/>
    <w:rsid w:val="00AB325D"/>
    <w:rsid w:val="00AC025B"/>
    <w:rsid w:val="00AC2DA3"/>
    <w:rsid w:val="00AC76C1"/>
    <w:rsid w:val="00AD0C4E"/>
    <w:rsid w:val="00AD162F"/>
    <w:rsid w:val="00B07020"/>
    <w:rsid w:val="00B13B75"/>
    <w:rsid w:val="00B23B96"/>
    <w:rsid w:val="00B37923"/>
    <w:rsid w:val="00B50940"/>
    <w:rsid w:val="00B6182B"/>
    <w:rsid w:val="00B715F6"/>
    <w:rsid w:val="00B9143A"/>
    <w:rsid w:val="00BA2D63"/>
    <w:rsid w:val="00BA4248"/>
    <w:rsid w:val="00BB52CB"/>
    <w:rsid w:val="00BC2A9A"/>
    <w:rsid w:val="00BC5DF1"/>
    <w:rsid w:val="00C25EFF"/>
    <w:rsid w:val="00C2E7C5"/>
    <w:rsid w:val="00C40528"/>
    <w:rsid w:val="00C6408C"/>
    <w:rsid w:val="00C76894"/>
    <w:rsid w:val="00CB260A"/>
    <w:rsid w:val="00CB57AD"/>
    <w:rsid w:val="00CB5CD3"/>
    <w:rsid w:val="00CB7F3F"/>
    <w:rsid w:val="00D06B95"/>
    <w:rsid w:val="00D15FCC"/>
    <w:rsid w:val="00D246D5"/>
    <w:rsid w:val="00D24D0D"/>
    <w:rsid w:val="00D43DCB"/>
    <w:rsid w:val="00D4605C"/>
    <w:rsid w:val="00D52B9B"/>
    <w:rsid w:val="00D54CFE"/>
    <w:rsid w:val="00D77343"/>
    <w:rsid w:val="00D964B0"/>
    <w:rsid w:val="00DB7D70"/>
    <w:rsid w:val="00DC280A"/>
    <w:rsid w:val="00DE2243"/>
    <w:rsid w:val="00E15607"/>
    <w:rsid w:val="00E33568"/>
    <w:rsid w:val="00E53055"/>
    <w:rsid w:val="00E82243"/>
    <w:rsid w:val="00EA35BE"/>
    <w:rsid w:val="00EE49A8"/>
    <w:rsid w:val="00F0240E"/>
    <w:rsid w:val="00F15D6D"/>
    <w:rsid w:val="00F26F30"/>
    <w:rsid w:val="00F35009"/>
    <w:rsid w:val="00F37634"/>
    <w:rsid w:val="00F563CC"/>
    <w:rsid w:val="00F6456F"/>
    <w:rsid w:val="00F64637"/>
    <w:rsid w:val="00F85E97"/>
    <w:rsid w:val="00F94CC0"/>
    <w:rsid w:val="00F95426"/>
    <w:rsid w:val="00FB0E31"/>
    <w:rsid w:val="00FC6380"/>
    <w:rsid w:val="00FD1E04"/>
    <w:rsid w:val="00FF3719"/>
    <w:rsid w:val="023FB53B"/>
    <w:rsid w:val="0412FF95"/>
    <w:rsid w:val="04689A6C"/>
    <w:rsid w:val="0644F518"/>
    <w:rsid w:val="0714BBF6"/>
    <w:rsid w:val="07D8F0EB"/>
    <w:rsid w:val="07F0B54E"/>
    <w:rsid w:val="08EC2678"/>
    <w:rsid w:val="0B4CA2EE"/>
    <w:rsid w:val="0C2EE03A"/>
    <w:rsid w:val="0E2EA691"/>
    <w:rsid w:val="0E70624B"/>
    <w:rsid w:val="0F17F52C"/>
    <w:rsid w:val="0F600514"/>
    <w:rsid w:val="0F859ECC"/>
    <w:rsid w:val="13E88CA4"/>
    <w:rsid w:val="141C20D6"/>
    <w:rsid w:val="14A40258"/>
    <w:rsid w:val="176E7B24"/>
    <w:rsid w:val="18FFF508"/>
    <w:rsid w:val="19AFD90E"/>
    <w:rsid w:val="1A2B3A5D"/>
    <w:rsid w:val="1A430EEC"/>
    <w:rsid w:val="1BFFEBFE"/>
    <w:rsid w:val="1CEBAAFA"/>
    <w:rsid w:val="1D7D9300"/>
    <w:rsid w:val="1D9B9CAC"/>
    <w:rsid w:val="1DDB24EE"/>
    <w:rsid w:val="1F88C7A4"/>
    <w:rsid w:val="1F978E64"/>
    <w:rsid w:val="22E1FA60"/>
    <w:rsid w:val="248A12FD"/>
    <w:rsid w:val="25442CE8"/>
    <w:rsid w:val="2749F880"/>
    <w:rsid w:val="2790FF5C"/>
    <w:rsid w:val="283B3CA0"/>
    <w:rsid w:val="28E32F8A"/>
    <w:rsid w:val="28F98A94"/>
    <w:rsid w:val="2C48C5AE"/>
    <w:rsid w:val="2C56575E"/>
    <w:rsid w:val="2C738E3B"/>
    <w:rsid w:val="2CB6A7F4"/>
    <w:rsid w:val="2CB82257"/>
    <w:rsid w:val="2EA13824"/>
    <w:rsid w:val="2F3D23E2"/>
    <w:rsid w:val="2F902474"/>
    <w:rsid w:val="3090A43B"/>
    <w:rsid w:val="31472712"/>
    <w:rsid w:val="325091F9"/>
    <w:rsid w:val="329A1806"/>
    <w:rsid w:val="32E972F6"/>
    <w:rsid w:val="32F9F40C"/>
    <w:rsid w:val="33649912"/>
    <w:rsid w:val="336E58BA"/>
    <w:rsid w:val="357C30F6"/>
    <w:rsid w:val="35D4E745"/>
    <w:rsid w:val="37E0D804"/>
    <w:rsid w:val="385A073C"/>
    <w:rsid w:val="38E991FC"/>
    <w:rsid w:val="395FCA90"/>
    <w:rsid w:val="39A35694"/>
    <w:rsid w:val="39AFC925"/>
    <w:rsid w:val="3B14D16D"/>
    <w:rsid w:val="3BBB071C"/>
    <w:rsid w:val="3E16D61E"/>
    <w:rsid w:val="400391CF"/>
    <w:rsid w:val="401CB515"/>
    <w:rsid w:val="406161E8"/>
    <w:rsid w:val="4091CB06"/>
    <w:rsid w:val="409E762A"/>
    <w:rsid w:val="41B47F87"/>
    <w:rsid w:val="4228619A"/>
    <w:rsid w:val="42CFB2BB"/>
    <w:rsid w:val="42E7F070"/>
    <w:rsid w:val="4445EA71"/>
    <w:rsid w:val="4497F1FE"/>
    <w:rsid w:val="451DE366"/>
    <w:rsid w:val="4542981E"/>
    <w:rsid w:val="46053465"/>
    <w:rsid w:val="470E2EC2"/>
    <w:rsid w:val="49B43247"/>
    <w:rsid w:val="49DA3739"/>
    <w:rsid w:val="4A640DA9"/>
    <w:rsid w:val="4C85F137"/>
    <w:rsid w:val="4CF4B999"/>
    <w:rsid w:val="4EDC32A8"/>
    <w:rsid w:val="4F16DDD1"/>
    <w:rsid w:val="4FEAC980"/>
    <w:rsid w:val="509648AB"/>
    <w:rsid w:val="50E89C61"/>
    <w:rsid w:val="513E36A8"/>
    <w:rsid w:val="5157173D"/>
    <w:rsid w:val="51695843"/>
    <w:rsid w:val="5188367A"/>
    <w:rsid w:val="51F09522"/>
    <w:rsid w:val="531024C8"/>
    <w:rsid w:val="54A2E3A2"/>
    <w:rsid w:val="55300130"/>
    <w:rsid w:val="554B8874"/>
    <w:rsid w:val="569BEF91"/>
    <w:rsid w:val="579EA0C9"/>
    <w:rsid w:val="58BDC44B"/>
    <w:rsid w:val="5921DE3B"/>
    <w:rsid w:val="59A6B576"/>
    <w:rsid w:val="5C1065FB"/>
    <w:rsid w:val="5C19FDD0"/>
    <w:rsid w:val="5C9F531A"/>
    <w:rsid w:val="5F30D6E4"/>
    <w:rsid w:val="5F43F3F4"/>
    <w:rsid w:val="60415C6D"/>
    <w:rsid w:val="6074A9A2"/>
    <w:rsid w:val="60DABCD8"/>
    <w:rsid w:val="61D0DB21"/>
    <w:rsid w:val="6203CF59"/>
    <w:rsid w:val="6390B418"/>
    <w:rsid w:val="64F2B50B"/>
    <w:rsid w:val="6602C052"/>
    <w:rsid w:val="6669EA8B"/>
    <w:rsid w:val="67C33ACE"/>
    <w:rsid w:val="67DFBE80"/>
    <w:rsid w:val="6A3A5C2A"/>
    <w:rsid w:val="6AC0D957"/>
    <w:rsid w:val="6AF8EF19"/>
    <w:rsid w:val="6CF0D27C"/>
    <w:rsid w:val="6D331BDF"/>
    <w:rsid w:val="6D48041F"/>
    <w:rsid w:val="6D9E3274"/>
    <w:rsid w:val="6EAB880B"/>
    <w:rsid w:val="6EDA2E0D"/>
    <w:rsid w:val="6F887330"/>
    <w:rsid w:val="713A03C1"/>
    <w:rsid w:val="75B964D4"/>
    <w:rsid w:val="76DAE971"/>
    <w:rsid w:val="78F7C544"/>
    <w:rsid w:val="7A4BCF14"/>
    <w:rsid w:val="7B47B3CE"/>
    <w:rsid w:val="7D917AA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2E47"/>
  <w15:chartTrackingRefBased/>
  <w15:docId w15:val="{16438796-C68E-4FC3-B69A-C07CC547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044679"/>
  </w:style>
  <w:style w:type="paragraph" w:styleId="Header">
    <w:name w:val="header"/>
    <w:basedOn w:val="Normal"/>
    <w:link w:val="HeaderChar"/>
    <w:semiHidden/>
    <w:unhideWhenUsed/>
    <w:rsid w:val="00044679"/>
    <w:pPr>
      <w:tabs>
        <w:tab w:val="center" w:pos="4819"/>
        <w:tab w:val="right" w:pos="9638"/>
      </w:tabs>
    </w:pPr>
  </w:style>
  <w:style w:type="character" w:customStyle="1" w:styleId="HeaderChar">
    <w:name w:val="Header Char"/>
    <w:basedOn w:val="DefaultParagraphFont"/>
    <w:link w:val="Header"/>
    <w:semiHidden/>
    <w:rsid w:val="00044679"/>
  </w:style>
  <w:style w:type="paragraph" w:styleId="Footer">
    <w:name w:val="footer"/>
    <w:basedOn w:val="Normal"/>
    <w:link w:val="FooterChar"/>
    <w:semiHidden/>
    <w:unhideWhenUsed/>
    <w:rsid w:val="00044679"/>
    <w:pPr>
      <w:tabs>
        <w:tab w:val="center" w:pos="4819"/>
        <w:tab w:val="right" w:pos="9638"/>
      </w:tabs>
    </w:pPr>
  </w:style>
  <w:style w:type="character" w:customStyle="1" w:styleId="FooterChar">
    <w:name w:val="Footer Char"/>
    <w:basedOn w:val="DefaultParagraphFont"/>
    <w:link w:val="Footer"/>
    <w:semiHidden/>
    <w:rsid w:val="00044679"/>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z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06B95"/>
    <w:rPr>
      <w:b/>
      <w:bCs/>
    </w:rPr>
  </w:style>
  <w:style w:type="character" w:customStyle="1" w:styleId="CommentSubjectChar">
    <w:name w:val="Comment Subject Char"/>
    <w:basedOn w:val="CommentTextChar"/>
    <w:link w:val="CommentSubject"/>
    <w:semiHidden/>
    <w:rsid w:val="00D06B95"/>
    <w:rPr>
      <w:b/>
      <w:bCs/>
      <w:sz w:val="20"/>
    </w:rPr>
  </w:style>
  <w:style w:type="paragraph" w:styleId="FootnoteText">
    <w:name w:val="footnote text"/>
    <w:basedOn w:val="Normal"/>
    <w:link w:val="FootnoteTextChar"/>
    <w:semiHidden/>
    <w:unhideWhenUsed/>
    <w:rsid w:val="00EE49A8"/>
    <w:rPr>
      <w:sz w:val="20"/>
    </w:rPr>
  </w:style>
  <w:style w:type="character" w:customStyle="1" w:styleId="FootnoteTextChar">
    <w:name w:val="Footnote Text Char"/>
    <w:basedOn w:val="DefaultParagraphFont"/>
    <w:link w:val="FootnoteText"/>
    <w:semiHidden/>
    <w:rsid w:val="00EE49A8"/>
    <w:rPr>
      <w:sz w:val="20"/>
    </w:rPr>
  </w:style>
  <w:style w:type="character" w:styleId="FootnoteReference">
    <w:name w:val="footnote reference"/>
    <w:basedOn w:val="DefaultParagraphFont"/>
    <w:semiHidden/>
    <w:unhideWhenUsed/>
    <w:rsid w:val="00EE49A8"/>
    <w:rPr>
      <w:vertAlign w:val="superscript"/>
    </w:rPr>
  </w:style>
  <w:style w:type="character" w:styleId="Mention">
    <w:name w:val="Mention"/>
    <w:basedOn w:val="DefaultParagraphFont"/>
    <w:uiPriority w:val="99"/>
    <w:unhideWhenUsed/>
    <w:rsid w:val="00BA2D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333DE5A834FEE47896360D72E6C5D5B" ma:contentTypeVersion="18" ma:contentTypeDescription="Kurkite naują dokumentą." ma:contentTypeScope="" ma:versionID="682c4d64760818dd8f433bb6f379ea4c">
  <xsd:schema xmlns:xsd="http://www.w3.org/2001/XMLSchema" xmlns:xs="http://www.w3.org/2001/XMLSchema" xmlns:p="http://schemas.microsoft.com/office/2006/metadata/properties" xmlns:ns2="d2a35650-e07f-4a1d-9ff0-ec5af6ffa845" xmlns:ns3="f1621be2-09a8-4ecf-a4f6-2b817f971f19" targetNamespace="http://schemas.microsoft.com/office/2006/metadata/properties" ma:root="true" ma:fieldsID="9c257127446d04558b346592e19b30ea" ns2:_="" ns3:_="">
    <xsd:import namespace="d2a35650-e07f-4a1d-9ff0-ec5af6ffa84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650-e07f-4a1d-9ff0-ec5af6ff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d2a35650-e07f-4a1d-9ff0-ec5af6ffa845">
      <Terms xmlns="http://schemas.microsoft.com/office/infopath/2007/PartnerControls"/>
    </lcf76f155ced4ddcb4097134ff3c332f>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E5A4C-92B0-433B-A564-8F56308F4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650-e07f-4a1d-9ff0-ec5af6ffa84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AF0A2-4679-4C82-988C-2CABD99EF102}">
  <ds:schemaRefs>
    <ds:schemaRef ds:uri="http://schemas.microsoft.com/office/2006/metadata/properties"/>
    <ds:schemaRef ds:uri="http://schemas.microsoft.com/office/infopath/2007/PartnerControls"/>
    <ds:schemaRef ds:uri="f1621be2-09a8-4ecf-a4f6-2b817f971f19"/>
    <ds:schemaRef ds:uri="d2a35650-e07f-4a1d-9ff0-ec5af6ffa845"/>
  </ds:schemaRefs>
</ds:datastoreItem>
</file>

<file path=customXml/itemProps3.xml><?xml version="1.0" encoding="utf-8"?>
<ds:datastoreItem xmlns:ds="http://schemas.openxmlformats.org/officeDocument/2006/customXml" ds:itemID="{1EFB75B4-5951-445F-8766-53EB61663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14815</Words>
  <Characters>8445</Characters>
  <Application>Microsoft Office Word</Application>
  <DocSecurity>0</DocSecurity>
  <Lines>70</Lines>
  <Paragraphs>46</Paragraphs>
  <ScaleCrop>false</ScaleCrop>
  <Company/>
  <LinksUpToDate>false</LinksUpToDate>
  <CharactersWithSpaces>23214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Baumilaitė</dc:creator>
  <cp:keywords/>
  <cp:lastModifiedBy>Deimantas Saladžius</cp:lastModifiedBy>
  <cp:revision>100</cp:revision>
  <dcterms:created xsi:type="dcterms:W3CDTF">2024-01-24T04:34:00Z</dcterms:created>
  <dcterms:modified xsi:type="dcterms:W3CDTF">2025-03-19T06:45:00Z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0x0101004333DE5A834FEE47896360D72E6C5D5B</vt:lpwstr>
  </property>
  <property fmtid="{D5CDD505-2E9C-101B-9397-08002B2CF9AE}" pid="3" name="MediaServiceImageTags">
    <vt:lpwstr/>
  </property>
</Properties>
</file>